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29E" w14:textId="77777777" w:rsidR="00BE5788" w:rsidRPr="00CF7633" w:rsidRDefault="00BE5788" w:rsidP="00BE5788">
      <w:pPr>
        <w:pStyle w:val="TreB"/>
        <w:widowControl w:val="0"/>
        <w:spacing w:before="34" w:line="320" w:lineRule="exact"/>
        <w:ind w:left="138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  <w:r w:rsidRPr="00CF7633">
        <w:rPr>
          <w:rStyle w:val="Brak"/>
          <w:rFonts w:ascii="Times New Roman" w:hAnsi="Times New Roman" w:cs="Times New Roman"/>
          <w:b/>
          <w:bCs/>
          <w:sz w:val="20"/>
          <w:szCs w:val="20"/>
        </w:rPr>
        <w:t>Załącznik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0"/>
          <w:szCs w:val="20"/>
        </w:rPr>
        <w:t>nr</w:t>
      </w:r>
      <w:r w:rsidRPr="00CF7633">
        <w:rPr>
          <w:rStyle w:val="Brak"/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0"/>
          <w:szCs w:val="20"/>
        </w:rPr>
        <w:t>– Dane</w:t>
      </w:r>
      <w:r w:rsidRPr="00CF7633">
        <w:rPr>
          <w:rStyle w:val="Brak"/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osoby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0"/>
          <w:szCs w:val="20"/>
        </w:rPr>
        <w:t>wnioskującej/osoby kandydującej</w:t>
      </w:r>
    </w:p>
    <w:p w14:paraId="09BA6A9D" w14:textId="77777777" w:rsidR="00BE5788" w:rsidRPr="00CF7633" w:rsidRDefault="00BE5788" w:rsidP="00BE5788">
      <w:pPr>
        <w:pStyle w:val="DomylneB"/>
        <w:widowControl w:val="0"/>
        <w:spacing w:before="12" w:line="320" w:lineRule="exact"/>
        <w:rPr>
          <w:rStyle w:val="Brak"/>
          <w:rFonts w:ascii="Times New Roman" w:eastAsia="Arial" w:hAnsi="Times New Roman" w:cs="Times New Roman"/>
          <w:b/>
          <w:bCs/>
        </w:rPr>
      </w:pPr>
    </w:p>
    <w:tbl>
      <w:tblPr>
        <w:tblStyle w:val="TableNormal"/>
        <w:tblW w:w="9346" w:type="dxa"/>
        <w:tblInd w:w="6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77"/>
        <w:gridCol w:w="2616"/>
        <w:gridCol w:w="4253"/>
      </w:tblGrid>
      <w:tr w:rsidR="00BE5788" w:rsidRPr="00CF7633" w14:paraId="3909CC8F" w14:textId="77777777" w:rsidTr="00D35E1D">
        <w:trPr>
          <w:trHeight w:val="437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4F98B9E3" w14:textId="77777777" w:rsidR="00BE5788" w:rsidRPr="00CF7633" w:rsidRDefault="00BE5788" w:rsidP="00D35E1D">
            <w:pPr>
              <w:pStyle w:val="DomylneB"/>
              <w:widowControl w:val="0"/>
              <w:spacing w:before="100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DANE</w:t>
            </w:r>
            <w:r w:rsidRPr="00CF7633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OSOBOWE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329" w:type="dxa"/>
              <w:bottom w:w="80" w:type="dxa"/>
              <w:right w:w="80" w:type="dxa"/>
            </w:tcMar>
          </w:tcPr>
          <w:p w14:paraId="312023CA" w14:textId="77777777" w:rsidR="00BE5788" w:rsidRPr="00CF7633" w:rsidRDefault="00BE5788" w:rsidP="00D35E1D">
            <w:pPr>
              <w:pStyle w:val="DomylneB"/>
              <w:widowControl w:val="0"/>
              <w:tabs>
                <w:tab w:val="left" w:pos="4029"/>
              </w:tabs>
              <w:spacing w:before="100" w:line="320" w:lineRule="exact"/>
              <w:ind w:left="249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nl-NL"/>
              </w:rPr>
              <w:t>Data</w:t>
            </w:r>
            <w:r w:rsidRPr="00CF7633">
              <w:rPr>
                <w:rStyle w:val="Brak"/>
                <w:rFonts w:ascii="Times New Roman" w:eastAsia="Arial" w:hAnsi="Times New Roman" w:cs="Times New Roman"/>
                <w:u w:val="single"/>
              </w:rPr>
              <w:tab/>
            </w:r>
          </w:p>
        </w:tc>
      </w:tr>
      <w:tr w:rsidR="00BE5788" w:rsidRPr="00CF7633" w14:paraId="3641888F" w14:textId="77777777" w:rsidTr="00D35E1D">
        <w:trPr>
          <w:trHeight w:val="607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47F94B10" w14:textId="77777777" w:rsidR="00BE5788" w:rsidRPr="00CF7633" w:rsidRDefault="00BE5788" w:rsidP="00D35E1D">
            <w:pPr>
              <w:pStyle w:val="DomylneB"/>
              <w:widowControl w:val="0"/>
              <w:spacing w:before="184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Imię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78BB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7B7433FF" w14:textId="77777777" w:rsidTr="00D35E1D">
        <w:trPr>
          <w:trHeight w:val="710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0B209BA3" w14:textId="77777777" w:rsidR="00BE5788" w:rsidRPr="00CF7633" w:rsidRDefault="00BE5788" w:rsidP="00D35E1D">
            <w:pPr>
              <w:pStyle w:val="DomylneB"/>
              <w:widowControl w:val="0"/>
              <w:spacing w:before="100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Drugie imię</w:t>
            </w:r>
          </w:p>
          <w:p w14:paraId="7CFF6CD7" w14:textId="77777777" w:rsidR="00BE5788" w:rsidRPr="00CF7633" w:rsidRDefault="00BE5788" w:rsidP="00D35E1D">
            <w:pPr>
              <w:pStyle w:val="DomylneB"/>
              <w:widowControl w:val="0"/>
              <w:spacing w:before="23" w:line="320" w:lineRule="exact"/>
              <w:ind w:lef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(jeżeli jest nadane)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6FE2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645B32F" w14:textId="77777777" w:rsidTr="00D35E1D">
        <w:trPr>
          <w:trHeight w:val="639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33FBCA6E" w14:textId="77777777" w:rsidR="00BE5788" w:rsidRPr="00CF7633" w:rsidRDefault="00BE5788" w:rsidP="00D35E1D">
            <w:pPr>
              <w:pStyle w:val="DomylneB"/>
              <w:widowControl w:val="0"/>
              <w:spacing w:before="191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Nazwisko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19D20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05B358B4" w14:textId="77777777" w:rsidTr="00D35E1D">
        <w:trPr>
          <w:trHeight w:val="594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2AF7F4C2" w14:textId="77777777" w:rsidR="00BE5788" w:rsidRPr="00CF7633" w:rsidRDefault="00BE5788" w:rsidP="00D35E1D">
            <w:pPr>
              <w:pStyle w:val="DomylneB"/>
              <w:widowControl w:val="0"/>
              <w:spacing w:before="167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Płeć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5726C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58500B99" w14:textId="77777777" w:rsidTr="00D35E1D">
        <w:trPr>
          <w:trHeight w:val="617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4C5E9F19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nl-NL"/>
              </w:rPr>
              <w:t xml:space="preserve">Data </w:t>
            </w:r>
            <w:r w:rsidRPr="00CF7633">
              <w:rPr>
                <w:rStyle w:val="Brak"/>
                <w:rFonts w:ascii="Times New Roman" w:hAnsi="Times New Roman" w:cs="Times New Roman"/>
              </w:rPr>
              <w:t>urodzenia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5447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82F7EBC" w14:textId="77777777" w:rsidTr="00D35E1D">
        <w:trPr>
          <w:trHeight w:val="615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1D9C454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it-IT"/>
              </w:rPr>
              <w:t>PESEL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7286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0B262479" w14:textId="77777777" w:rsidTr="00D35E1D">
        <w:trPr>
          <w:trHeight w:val="390"/>
        </w:trPr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B609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3BDD328A" w14:textId="77777777" w:rsidR="00BE5788" w:rsidRPr="00CF7633" w:rsidRDefault="00BE5788" w:rsidP="00D35E1D">
            <w:pPr>
              <w:pStyle w:val="DomylneB"/>
              <w:widowControl w:val="0"/>
              <w:spacing w:before="80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A59C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20D074F7" w14:textId="77777777" w:rsidTr="00D35E1D">
        <w:trPr>
          <w:trHeight w:val="687"/>
        </w:trPr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DE6B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4CCE8C02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(np. 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dow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d osobisty, paszport)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DFA1A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13428B0" w14:textId="77777777" w:rsidTr="00D35E1D">
        <w:trPr>
          <w:trHeight w:val="388"/>
        </w:trPr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E013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3582986" w14:textId="77777777" w:rsidR="00BE5788" w:rsidRPr="00CF7633" w:rsidRDefault="00BE5788" w:rsidP="00D35E1D">
            <w:pPr>
              <w:pStyle w:val="DomylneB"/>
              <w:widowControl w:val="0"/>
              <w:spacing w:before="80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it-IT"/>
              </w:rPr>
              <w:t>Seria i numer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AD75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467AEAA" w14:textId="77777777" w:rsidTr="00D35E1D">
        <w:trPr>
          <w:trHeight w:val="370"/>
        </w:trPr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9B0D8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331" w:type="dxa"/>
              <w:bottom w:w="80" w:type="dxa"/>
              <w:right w:w="80" w:type="dxa"/>
            </w:tcMar>
          </w:tcPr>
          <w:p w14:paraId="43D21E31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51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dokumentu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D21D4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37F1D37" w14:textId="77777777" w:rsidTr="00D35E1D">
        <w:trPr>
          <w:trHeight w:val="370"/>
        </w:trPr>
        <w:tc>
          <w:tcPr>
            <w:tcW w:w="24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08A471EC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Dokument</w:t>
            </w:r>
          </w:p>
          <w:p w14:paraId="27B32D1F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51"/>
              <w:rPr>
                <w:rStyle w:val="Brak"/>
                <w:rFonts w:ascii="Times New Roman" w:eastAsia="Arial" w:hAnsi="Times New Roman" w:cs="Times New Roman"/>
                <w:sz w:val="20"/>
                <w:szCs w:val="20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 xml:space="preserve">tożsamości 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(dotyczy os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b, 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kt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re  nie  mają  nadanego</w:t>
            </w:r>
          </w:p>
          <w:p w14:paraId="1FD6D58E" w14:textId="77777777" w:rsidR="00BE5788" w:rsidRPr="00CF7633" w:rsidRDefault="00BE5788" w:rsidP="00D35E1D">
            <w:pPr>
              <w:pStyle w:val="DomylneB"/>
              <w:widowControl w:val="0"/>
              <w:spacing w:before="1" w:line="320" w:lineRule="exact"/>
              <w:ind w:left="251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it-IT"/>
              </w:rPr>
              <w:t>numeru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it-IT"/>
              </w:rPr>
              <w:t>PESEL)</w:t>
            </w: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84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B5B02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022AF63B" w14:textId="77777777" w:rsidTr="00D35E1D">
        <w:trPr>
          <w:trHeight w:val="1007"/>
        </w:trPr>
        <w:tc>
          <w:tcPr>
            <w:tcW w:w="24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E909761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1" w:type="dxa"/>
              <w:bottom w:w="80" w:type="dxa"/>
              <w:right w:w="897" w:type="dxa"/>
            </w:tcMar>
          </w:tcPr>
          <w:p w14:paraId="7C0C3A41" w14:textId="77777777" w:rsidR="00BE5788" w:rsidRPr="00CF7633" w:rsidRDefault="00BE5788" w:rsidP="00D35E1D">
            <w:pPr>
              <w:pStyle w:val="DomylneB"/>
              <w:widowControl w:val="0"/>
              <w:spacing w:before="78" w:line="320" w:lineRule="exact"/>
              <w:ind w:left="251" w:right="817" w:hanging="10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Organ wydający dokument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BD88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7416B030" w14:textId="77777777" w:rsidTr="00D35E1D">
        <w:trPr>
          <w:trHeight w:val="370"/>
        </w:trPr>
        <w:tc>
          <w:tcPr>
            <w:tcW w:w="24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534F798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6AF9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9A63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5CDC8AD1" w14:textId="77777777" w:rsidTr="00D35E1D">
        <w:trPr>
          <w:trHeight w:val="370"/>
        </w:trPr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14C1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2492F892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Kraj wydania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6C551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473B1D3D" w14:textId="77777777" w:rsidTr="00D35E1D">
        <w:trPr>
          <w:trHeight w:val="370"/>
        </w:trPr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5E54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1" w:type="dxa"/>
              <w:bottom w:w="80" w:type="dxa"/>
              <w:right w:w="80" w:type="dxa"/>
            </w:tcMar>
          </w:tcPr>
          <w:p w14:paraId="3C1D6D4B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51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dokumentu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6B99A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DBC52A4" w14:textId="77777777" w:rsidTr="00D35E1D">
        <w:trPr>
          <w:trHeight w:val="388"/>
        </w:trPr>
        <w:tc>
          <w:tcPr>
            <w:tcW w:w="24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9443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6C8DA5C7" w14:textId="77777777" w:rsidR="00BE5788" w:rsidRPr="00CF7633" w:rsidRDefault="00BE5788" w:rsidP="00D35E1D">
            <w:pPr>
              <w:pStyle w:val="DomylneB"/>
              <w:widowControl w:val="0"/>
              <w:spacing w:before="78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nl-NL"/>
              </w:rPr>
              <w:t xml:space="preserve">Data </w:t>
            </w:r>
            <w:r w:rsidRPr="00CF7633">
              <w:rPr>
                <w:rStyle w:val="Brak"/>
                <w:rFonts w:ascii="Times New Roman" w:hAnsi="Times New Roman" w:cs="Times New Roman"/>
              </w:rPr>
              <w:t>ważności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C286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10E05E68" w14:textId="77777777" w:rsidTr="00D35E1D">
        <w:trPr>
          <w:trHeight w:val="370"/>
        </w:trPr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2DBF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1" w:type="dxa"/>
              <w:bottom w:w="80" w:type="dxa"/>
              <w:right w:w="80" w:type="dxa"/>
            </w:tcMar>
          </w:tcPr>
          <w:p w14:paraId="33D7063A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51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dokumentu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16B310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2965DE03" w14:textId="77777777" w:rsidTr="00D35E1D">
        <w:trPr>
          <w:trHeight w:val="713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0A927D59" w14:textId="77777777" w:rsidR="00BE5788" w:rsidRPr="00CF7633" w:rsidRDefault="00BE5788" w:rsidP="00D35E1D">
            <w:pPr>
              <w:pStyle w:val="DomylneB"/>
              <w:widowControl w:val="0"/>
              <w:spacing w:before="80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Cudzoziemiec</w:t>
            </w:r>
          </w:p>
          <w:p w14:paraId="30DF7056" w14:textId="77777777" w:rsidR="00BE5788" w:rsidRPr="00CF7633" w:rsidRDefault="00BE5788" w:rsidP="00D35E1D">
            <w:pPr>
              <w:pStyle w:val="DomylneB"/>
              <w:widowControl w:val="0"/>
              <w:spacing w:before="26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(Tak/Nie)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56525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ACBA95D" w14:textId="77777777" w:rsidTr="00D35E1D">
        <w:trPr>
          <w:trHeight w:val="711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4402DAF4" w14:textId="77777777" w:rsidR="00BE5788" w:rsidRPr="00CF7633" w:rsidRDefault="00BE5788" w:rsidP="00D35E1D">
            <w:pPr>
              <w:pStyle w:val="DomylneB"/>
              <w:widowControl w:val="0"/>
              <w:spacing w:before="80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Kraj urodzenia</w:t>
            </w:r>
          </w:p>
          <w:p w14:paraId="3C968F85" w14:textId="77777777" w:rsidR="00BE5788" w:rsidRPr="00CF7633" w:rsidRDefault="00BE5788" w:rsidP="00D35E1D">
            <w:pPr>
              <w:pStyle w:val="DomylneB"/>
              <w:widowControl w:val="0"/>
              <w:spacing w:before="24" w:line="320" w:lineRule="exact"/>
              <w:ind w:lef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(dotyczy 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cudzoziemc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w)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A2BA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037D1CCE" w14:textId="77777777" w:rsidTr="00D35E1D">
        <w:trPr>
          <w:trHeight w:val="1058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322D2EED" w14:textId="77777777" w:rsidR="00BE5788" w:rsidRPr="00CF7633" w:rsidRDefault="00BE5788" w:rsidP="00D35E1D">
            <w:pPr>
              <w:pStyle w:val="DomylneB"/>
              <w:widowControl w:val="0"/>
              <w:spacing w:before="78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Karta Polaka</w:t>
            </w:r>
          </w:p>
          <w:p w14:paraId="0A6E0148" w14:textId="77777777" w:rsidR="00BE5788" w:rsidRPr="00CF7633" w:rsidRDefault="00BE5788" w:rsidP="00D35E1D">
            <w:pPr>
              <w:pStyle w:val="DomylneB"/>
              <w:widowControl w:val="0"/>
              <w:spacing w:before="26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(Tak/Nie)</w:t>
            </w:r>
          </w:p>
          <w:p w14:paraId="3933F010" w14:textId="77777777" w:rsidR="00BE5788" w:rsidRPr="00CF7633" w:rsidRDefault="00BE5788" w:rsidP="00D35E1D">
            <w:pPr>
              <w:pStyle w:val="DomylneB"/>
              <w:widowControl w:val="0"/>
              <w:spacing w:before="25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 xml:space="preserve">(dotyczy 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</w:rPr>
              <w:t>cudzoziemc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</w:rPr>
              <w:t>w)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658A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12E28E30" w14:textId="77777777" w:rsidTr="00D35E1D">
        <w:trPr>
          <w:trHeight w:val="723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AAC1" w14:textId="77777777" w:rsidR="00BE5788" w:rsidRPr="00CF7633" w:rsidRDefault="00BE5788" w:rsidP="00D35E1D">
            <w:pPr>
              <w:pStyle w:val="DomylneB"/>
              <w:widowControl w:val="0"/>
              <w:spacing w:before="12" w:line="320" w:lineRule="exact"/>
              <w:rPr>
                <w:rStyle w:val="Brak"/>
                <w:rFonts w:ascii="Times New Roman" w:eastAsia="Arial" w:hAnsi="Times New Roman" w:cs="Times New Roman"/>
                <w:b/>
                <w:bCs/>
              </w:rPr>
            </w:pPr>
          </w:p>
          <w:p w14:paraId="6D91967C" w14:textId="77777777" w:rsidR="00BE5788" w:rsidRPr="00CF7633" w:rsidRDefault="00BE5788" w:rsidP="00D35E1D">
            <w:pPr>
              <w:pStyle w:val="DomylneB"/>
              <w:widowControl w:val="0"/>
              <w:spacing w:before="0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Obywatelstwo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144D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44044777" w14:textId="77777777" w:rsidTr="00D35E1D">
        <w:trPr>
          <w:trHeight w:val="734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8759477" w14:textId="77777777" w:rsidR="00BE5788" w:rsidRPr="00CF7633" w:rsidRDefault="00BE5788" w:rsidP="00D35E1D">
            <w:pPr>
              <w:pStyle w:val="DomylneB"/>
              <w:widowControl w:val="0"/>
              <w:spacing w:before="153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proofErr w:type="spellStart"/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 xml:space="preserve"> ORCID</w:t>
            </w:r>
          </w:p>
          <w:p w14:paraId="71CD6894" w14:textId="77777777" w:rsidR="00BE5788" w:rsidRPr="00CF7633" w:rsidRDefault="00BE5788" w:rsidP="00D35E1D">
            <w:pPr>
              <w:pStyle w:val="DomylneB"/>
              <w:widowControl w:val="0"/>
              <w:spacing w:before="23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(dotyczy os</w:t>
            </w:r>
            <w:r w:rsidRPr="00CF7633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</w:rPr>
              <w:t xml:space="preserve">b, 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</w:rPr>
              <w:t>kt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r w:rsidRPr="00CF7633">
              <w:rPr>
                <w:rStyle w:val="Brak"/>
                <w:rFonts w:ascii="Times New Roman" w:hAnsi="Times New Roman" w:cs="Times New Roman"/>
              </w:rPr>
              <w:t>re go posiadają)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DD50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</w:tbl>
    <w:p w14:paraId="73366E61" w14:textId="77777777" w:rsidR="00BE5788" w:rsidRPr="00CF7633" w:rsidRDefault="00BE5788" w:rsidP="00BE5788">
      <w:pPr>
        <w:pStyle w:val="DomylneB"/>
        <w:widowControl w:val="0"/>
        <w:spacing w:before="12" w:line="240" w:lineRule="auto"/>
        <w:ind w:left="590" w:hanging="590"/>
        <w:rPr>
          <w:rStyle w:val="Brak"/>
          <w:rFonts w:ascii="Times New Roman" w:eastAsia="Arial" w:hAnsi="Times New Roman" w:cs="Times New Roman"/>
          <w:b/>
          <w:bCs/>
        </w:rPr>
      </w:pPr>
    </w:p>
    <w:p w14:paraId="0A356A64" w14:textId="77777777" w:rsidR="00BE5788" w:rsidRPr="00CF7633" w:rsidRDefault="00BE5788" w:rsidP="00BE5788">
      <w:pPr>
        <w:pStyle w:val="DomylneB"/>
        <w:widowControl w:val="0"/>
        <w:spacing w:before="12" w:line="240" w:lineRule="auto"/>
        <w:ind w:left="482" w:hanging="482"/>
        <w:rPr>
          <w:rStyle w:val="Brak"/>
          <w:rFonts w:ascii="Times New Roman" w:eastAsia="Arial" w:hAnsi="Times New Roman" w:cs="Times New Roman"/>
          <w:b/>
          <w:bCs/>
        </w:rPr>
      </w:pPr>
    </w:p>
    <w:p w14:paraId="3E3F2837" w14:textId="77777777" w:rsidR="00BE5788" w:rsidRPr="00CF7633" w:rsidRDefault="00BE5788" w:rsidP="00BE5788">
      <w:pPr>
        <w:pStyle w:val="DomylneB"/>
        <w:widowControl w:val="0"/>
        <w:spacing w:before="12" w:line="240" w:lineRule="auto"/>
        <w:ind w:left="374" w:hanging="374"/>
        <w:rPr>
          <w:rStyle w:val="Brak"/>
          <w:rFonts w:ascii="Times New Roman" w:eastAsia="Arial" w:hAnsi="Times New Roman" w:cs="Times New Roman"/>
          <w:b/>
          <w:bCs/>
        </w:rPr>
      </w:pPr>
    </w:p>
    <w:p w14:paraId="17F68E10" w14:textId="77777777" w:rsidR="00BE5788" w:rsidRPr="00CF7633" w:rsidRDefault="00BE5788" w:rsidP="00BE5788">
      <w:pPr>
        <w:pStyle w:val="DomylneB"/>
        <w:widowControl w:val="0"/>
        <w:spacing w:before="12" w:line="320" w:lineRule="exact"/>
        <w:ind w:left="266" w:hanging="266"/>
        <w:rPr>
          <w:rStyle w:val="Brak"/>
          <w:rFonts w:ascii="Times New Roman" w:eastAsia="Arial" w:hAnsi="Times New Roman" w:cs="Times New Roman"/>
          <w:b/>
          <w:bCs/>
        </w:rPr>
      </w:pPr>
    </w:p>
    <w:p w14:paraId="68B4CB9C" w14:textId="77777777" w:rsidR="00BE5788" w:rsidRPr="00CF7633" w:rsidRDefault="00BE5788" w:rsidP="00BE5788">
      <w:pPr>
        <w:pStyle w:val="DomylneB"/>
        <w:widowControl w:val="0"/>
        <w:spacing w:before="12" w:line="320" w:lineRule="exact"/>
        <w:ind w:left="158" w:hanging="158"/>
        <w:rPr>
          <w:rStyle w:val="Brak"/>
          <w:rFonts w:ascii="Times New Roman" w:eastAsia="Arial" w:hAnsi="Times New Roman" w:cs="Times New Roman"/>
          <w:b/>
          <w:bCs/>
        </w:rPr>
      </w:pPr>
    </w:p>
    <w:p w14:paraId="7AF40AAB" w14:textId="77777777" w:rsidR="00BE5788" w:rsidRPr="00CF7633" w:rsidRDefault="00BE5788" w:rsidP="00BE5788">
      <w:pPr>
        <w:pStyle w:val="TreB"/>
        <w:widowControl w:val="0"/>
        <w:spacing w:line="320" w:lineRule="exact"/>
        <w:rPr>
          <w:rStyle w:val="Brak"/>
          <w:rFonts w:ascii="Times New Roman" w:eastAsia="Arial" w:hAnsi="Times New Roman" w:cs="Times New Roman"/>
        </w:rPr>
        <w:sectPr w:rsidR="00BE5788" w:rsidRPr="00CF7633">
          <w:headerReference w:type="default" r:id="rId6"/>
          <w:footerReference w:type="default" r:id="rId7"/>
          <w:pgSz w:w="11900" w:h="16840"/>
          <w:pgMar w:top="1134" w:right="1134" w:bottom="1134" w:left="1134" w:header="709" w:footer="850" w:gutter="0"/>
          <w:cols w:space="708"/>
        </w:sectPr>
      </w:pPr>
    </w:p>
    <w:tbl>
      <w:tblPr>
        <w:tblStyle w:val="TableNormal"/>
        <w:tblW w:w="9348" w:type="dxa"/>
        <w:tblInd w:w="6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094"/>
        <w:gridCol w:w="4254"/>
      </w:tblGrid>
      <w:tr w:rsidR="00BE5788" w:rsidRPr="00CF7633" w14:paraId="5B52E4C4" w14:textId="77777777" w:rsidTr="00D35E1D">
        <w:trPr>
          <w:trHeight w:val="39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27" w:type="dxa"/>
              <w:bottom w:w="80" w:type="dxa"/>
              <w:right w:w="80" w:type="dxa"/>
            </w:tcMar>
          </w:tcPr>
          <w:p w14:paraId="7F4A2AA4" w14:textId="77777777" w:rsidR="00BE5788" w:rsidRPr="00CF7633" w:rsidRDefault="00BE5788" w:rsidP="00D35E1D">
            <w:pPr>
              <w:pStyle w:val="DomylneB"/>
              <w:widowControl w:val="0"/>
              <w:spacing w:before="100" w:line="320" w:lineRule="exact"/>
              <w:ind w:left="247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da-DK"/>
              </w:rPr>
              <w:t>ADRES</w:t>
            </w:r>
            <w:r w:rsidRPr="00CF7633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ZAMIESZKANIA</w:t>
            </w:r>
          </w:p>
        </w:tc>
      </w:tr>
      <w:tr w:rsidR="00BE5788" w:rsidRPr="00CF7633" w14:paraId="6B8CBAF3" w14:textId="77777777" w:rsidTr="00D35E1D">
        <w:trPr>
          <w:trHeight w:val="405"/>
        </w:trPr>
        <w:tc>
          <w:tcPr>
            <w:tcW w:w="5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61F118A" w14:textId="77777777" w:rsidR="00BE5788" w:rsidRPr="00CF7633" w:rsidRDefault="00BE5788" w:rsidP="00D35E1D">
            <w:pPr>
              <w:pStyle w:val="DomylneB"/>
              <w:widowControl w:val="0"/>
              <w:spacing w:before="102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it-IT"/>
              </w:rPr>
              <w:t>Ulica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A8E9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4620CA93" w14:textId="77777777" w:rsidTr="00D35E1D">
        <w:trPr>
          <w:trHeight w:val="623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0ECE0FC" w14:textId="77777777" w:rsidR="00BE5788" w:rsidRPr="00CF7633" w:rsidRDefault="00BE5788" w:rsidP="00D35E1D">
            <w:pPr>
              <w:pStyle w:val="DomylneB"/>
              <w:widowControl w:val="0"/>
              <w:spacing w:before="174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Nr domu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DBD1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1E2C1C37" w14:textId="77777777" w:rsidTr="00D35E1D">
        <w:trPr>
          <w:trHeight w:val="63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73084796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Nr mieszkania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2BB2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46B2E5FA" w14:textId="77777777" w:rsidTr="00D35E1D">
        <w:trPr>
          <w:trHeight w:val="627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D432793" w14:textId="77777777" w:rsidR="00BE5788" w:rsidRPr="00CF7633" w:rsidRDefault="00BE5788" w:rsidP="00D35E1D">
            <w:pPr>
              <w:pStyle w:val="DomylneB"/>
              <w:widowControl w:val="0"/>
              <w:spacing w:before="174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Kod pocztowy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F1B8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26936EB1" w14:textId="77777777" w:rsidTr="00D35E1D">
        <w:trPr>
          <w:trHeight w:val="623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582D8242" w14:textId="77777777" w:rsidR="00BE5788" w:rsidRPr="00CF7633" w:rsidRDefault="00BE5788" w:rsidP="00D35E1D">
            <w:pPr>
              <w:pStyle w:val="DomylneB"/>
              <w:widowControl w:val="0"/>
              <w:spacing w:before="172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Miejscowość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0108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7C531B7" w14:textId="77777777" w:rsidTr="00D35E1D">
        <w:trPr>
          <w:trHeight w:val="63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010A4D87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proofErr w:type="spellStart"/>
            <w:r w:rsidRPr="00CF7633">
              <w:rPr>
                <w:rStyle w:val="Brak"/>
                <w:rFonts w:ascii="Times New Roman" w:hAnsi="Times New Roman" w:cs="Times New Roman"/>
              </w:rPr>
              <w:t>Wojew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</w:rPr>
              <w:t>dztwo</w:t>
            </w:r>
            <w:proofErr w:type="spellEnd"/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E3A0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17F8BF3" w14:textId="77777777" w:rsidTr="00D35E1D">
        <w:trPr>
          <w:trHeight w:val="75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23110E7D" w14:textId="77777777" w:rsidR="00BE5788" w:rsidRPr="00CF7633" w:rsidRDefault="00BE5788" w:rsidP="00D35E1D">
            <w:pPr>
              <w:pStyle w:val="DomylneB"/>
              <w:widowControl w:val="0"/>
              <w:spacing w:before="128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da-DK"/>
              </w:rPr>
              <w:t>ADRES</w:t>
            </w:r>
            <w:r w:rsidRPr="00CF7633">
              <w:rPr>
                <w:rStyle w:val="Brak"/>
                <w:rFonts w:ascii="Times New Roman" w:hAnsi="Times New Roman" w:cs="Times New Roman"/>
              </w:rPr>
              <w:t xml:space="preserve"> KORESPONDENCYJNY</w:t>
            </w:r>
          </w:p>
          <w:p w14:paraId="606583D6" w14:textId="77777777" w:rsidR="00BE5788" w:rsidRPr="00CF7633" w:rsidRDefault="00BE5788" w:rsidP="00D35E1D">
            <w:pPr>
              <w:pStyle w:val="DomylneB"/>
              <w:widowControl w:val="0"/>
              <w:spacing w:before="26" w:line="320" w:lineRule="exact"/>
              <w:ind w:lef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>(jeżeli inny niż adres zamieszkania)</w:t>
            </w:r>
          </w:p>
        </w:tc>
      </w:tr>
      <w:tr w:rsidR="00BE5788" w:rsidRPr="00CF7633" w14:paraId="24C159DC" w14:textId="77777777" w:rsidTr="00D35E1D">
        <w:trPr>
          <w:trHeight w:val="620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0528AFA4" w14:textId="77777777" w:rsidR="00BE5788" w:rsidRPr="00CF7633" w:rsidRDefault="00BE5788" w:rsidP="00D35E1D">
            <w:pPr>
              <w:pStyle w:val="DomylneB"/>
              <w:widowControl w:val="0"/>
              <w:spacing w:before="172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it-IT"/>
              </w:rPr>
              <w:lastRenderedPageBreak/>
              <w:t>Ulica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C933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47EAAC1A" w14:textId="77777777" w:rsidTr="00D35E1D">
        <w:trPr>
          <w:trHeight w:val="637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28A10678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Nr domu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F040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4A6366DB" w14:textId="77777777" w:rsidTr="00D35E1D">
        <w:trPr>
          <w:trHeight w:val="63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10D94E05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Nr mieszkania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D0DB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74C33416" w14:textId="77777777" w:rsidTr="00D35E1D">
        <w:trPr>
          <w:trHeight w:val="630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626DBECA" w14:textId="77777777" w:rsidR="00BE5788" w:rsidRPr="00CF7633" w:rsidRDefault="00BE5788" w:rsidP="00D35E1D">
            <w:pPr>
              <w:pStyle w:val="DomylneB"/>
              <w:widowControl w:val="0"/>
              <w:spacing w:before="174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Kod pocztowy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466B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572E51C6" w14:textId="77777777" w:rsidTr="00D35E1D">
        <w:trPr>
          <w:trHeight w:val="62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7FB21930" w14:textId="77777777" w:rsidR="00BE5788" w:rsidRPr="00CF7633" w:rsidRDefault="00BE5788" w:rsidP="00D35E1D">
            <w:pPr>
              <w:pStyle w:val="DomylneB"/>
              <w:widowControl w:val="0"/>
              <w:spacing w:before="174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Miejscowość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4789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03A3C91D" w14:textId="77777777" w:rsidTr="00D35E1D">
        <w:trPr>
          <w:trHeight w:val="63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2703EE46" w14:textId="77777777" w:rsidR="00BE5788" w:rsidRPr="00CF7633" w:rsidRDefault="00BE5788" w:rsidP="00D35E1D">
            <w:pPr>
              <w:pStyle w:val="DomylneB"/>
              <w:widowControl w:val="0"/>
              <w:spacing w:before="179" w:line="320" w:lineRule="exact"/>
              <w:ind w:left="242"/>
              <w:rPr>
                <w:rFonts w:ascii="Times New Roman" w:hAnsi="Times New Roman" w:cs="Times New Roman"/>
              </w:rPr>
            </w:pPr>
            <w:proofErr w:type="spellStart"/>
            <w:r w:rsidRPr="00CF7633">
              <w:rPr>
                <w:rStyle w:val="Brak"/>
                <w:rFonts w:ascii="Times New Roman" w:hAnsi="Times New Roman" w:cs="Times New Roman"/>
              </w:rPr>
              <w:t>Wojew</w:t>
            </w:r>
            <w:proofErr w:type="spellEnd"/>
            <w:r w:rsidRPr="00CF7633">
              <w:rPr>
                <w:rStyle w:val="Brak"/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F7633">
              <w:rPr>
                <w:rStyle w:val="Brak"/>
                <w:rFonts w:ascii="Times New Roman" w:hAnsi="Times New Roman" w:cs="Times New Roman"/>
              </w:rPr>
              <w:t>dztwo</w:t>
            </w:r>
            <w:proofErr w:type="spellEnd"/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C8FF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713AB2FF" w14:textId="77777777" w:rsidTr="00D35E1D">
        <w:trPr>
          <w:trHeight w:val="1033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3D671548" w14:textId="77777777" w:rsidR="00BE5788" w:rsidRPr="00CF7633" w:rsidRDefault="00BE5788" w:rsidP="00D35E1D">
            <w:pPr>
              <w:pStyle w:val="DomylneB"/>
              <w:widowControl w:val="0"/>
              <w:spacing w:before="80" w:line="320" w:lineRule="exact"/>
              <w:ind w:left="242"/>
              <w:rPr>
                <w:rStyle w:val="Brak"/>
                <w:rFonts w:ascii="Times New Roman" w:eastAsia="Arial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INNE</w:t>
            </w:r>
            <w:r w:rsidRPr="00CF7633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DANE</w:t>
            </w:r>
            <w:r w:rsidRPr="00CF7633">
              <w:rPr>
                <w:rStyle w:val="Brak"/>
                <w:rFonts w:ascii="Times New Roman" w:hAnsi="Times New Roman" w:cs="Times New Roman"/>
              </w:rPr>
              <w:t xml:space="preserve"> </w:t>
            </w:r>
            <w:r w:rsidRPr="00CF7633">
              <w:rPr>
                <w:rStyle w:val="Brak"/>
                <w:rFonts w:ascii="Times New Roman" w:hAnsi="Times New Roman" w:cs="Times New Roman"/>
                <w:lang w:val="de-DE"/>
              </w:rPr>
              <w:t>KONTAKTOWE</w:t>
            </w:r>
          </w:p>
          <w:p w14:paraId="36A84A64" w14:textId="77777777" w:rsidR="00BE5788" w:rsidRPr="00CF7633" w:rsidRDefault="00BE5788" w:rsidP="00D35E1D">
            <w:pPr>
              <w:pStyle w:val="DomylneB"/>
              <w:widowControl w:val="0"/>
              <w:spacing w:before="26" w:line="320" w:lineRule="exact"/>
              <w:ind w:left="242"/>
              <w:rPr>
                <w:rFonts w:ascii="Times New Roman" w:hAnsi="Times New Roman" w:cs="Times New Roman"/>
                <w:sz w:val="20"/>
                <w:szCs w:val="20"/>
              </w:rPr>
            </w:pP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(podanie tych danych jest dobrowolne, ale ułatwi nam kontakt I realizację 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  <w:lang w:val="fr-FR"/>
              </w:rPr>
              <w:t>celu</w:t>
            </w:r>
            <w:r w:rsidRPr="00CF7633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w jakim składają Państwo wniosek)</w:t>
            </w:r>
          </w:p>
        </w:tc>
      </w:tr>
      <w:tr w:rsidR="00BE5788" w:rsidRPr="00CF7633" w14:paraId="5816AE65" w14:textId="77777777" w:rsidTr="00D35E1D">
        <w:trPr>
          <w:trHeight w:val="582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73F1C437" w14:textId="77777777" w:rsidR="00BE5788" w:rsidRPr="00CF7633" w:rsidRDefault="00BE5788" w:rsidP="00D35E1D">
            <w:pPr>
              <w:pStyle w:val="DomylneB"/>
              <w:widowControl w:val="0"/>
              <w:spacing w:before="153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Nr telefonu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5B42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  <w:tr w:rsidR="00BE5788" w:rsidRPr="00CF7633" w14:paraId="3FDE516F" w14:textId="77777777" w:rsidTr="00D35E1D">
        <w:trPr>
          <w:trHeight w:val="635"/>
        </w:trPr>
        <w:tc>
          <w:tcPr>
            <w:tcW w:w="5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22" w:type="dxa"/>
              <w:bottom w:w="80" w:type="dxa"/>
              <w:right w:w="80" w:type="dxa"/>
            </w:tcMar>
          </w:tcPr>
          <w:p w14:paraId="792D341A" w14:textId="77777777" w:rsidR="00BE5788" w:rsidRPr="00CF7633" w:rsidRDefault="00BE5788" w:rsidP="00D35E1D">
            <w:pPr>
              <w:pStyle w:val="DomylneB"/>
              <w:widowControl w:val="0"/>
              <w:spacing w:before="176" w:line="320" w:lineRule="exact"/>
              <w:ind w:left="242"/>
              <w:rPr>
                <w:rFonts w:ascii="Times New Roman" w:hAnsi="Times New Roman" w:cs="Times New Roman"/>
              </w:rPr>
            </w:pPr>
            <w:r w:rsidRPr="00CF7633">
              <w:rPr>
                <w:rStyle w:val="Brak"/>
                <w:rFonts w:ascii="Times New Roman" w:hAnsi="Times New Roman" w:cs="Times New Roman"/>
              </w:rPr>
              <w:t>Adres e-mail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BA5C" w14:textId="77777777" w:rsidR="00BE5788" w:rsidRPr="00CF7633" w:rsidRDefault="00BE5788" w:rsidP="00D35E1D">
            <w:pPr>
              <w:rPr>
                <w:rFonts w:cs="Times New Roman"/>
              </w:rPr>
            </w:pPr>
          </w:p>
        </w:tc>
      </w:tr>
    </w:tbl>
    <w:p w14:paraId="4EE6EC62" w14:textId="77777777" w:rsidR="00BE5788" w:rsidRPr="00CF7633" w:rsidRDefault="00BE5788" w:rsidP="00BE5788">
      <w:pPr>
        <w:pStyle w:val="TreB"/>
        <w:widowControl w:val="0"/>
        <w:ind w:left="590" w:hanging="590"/>
        <w:rPr>
          <w:rStyle w:val="Brak"/>
          <w:rFonts w:ascii="Times New Roman" w:eastAsia="Arial" w:hAnsi="Times New Roman" w:cs="Times New Roman"/>
        </w:rPr>
      </w:pPr>
    </w:p>
    <w:p w14:paraId="0C075C5F" w14:textId="77777777" w:rsidR="00BE5788" w:rsidRPr="00CF7633" w:rsidRDefault="00BE5788" w:rsidP="00BE5788">
      <w:pPr>
        <w:pStyle w:val="TreB"/>
        <w:widowControl w:val="0"/>
        <w:ind w:left="482" w:hanging="482"/>
        <w:rPr>
          <w:rStyle w:val="Brak"/>
          <w:rFonts w:ascii="Times New Roman" w:eastAsia="Arial" w:hAnsi="Times New Roman" w:cs="Times New Roman"/>
        </w:rPr>
      </w:pPr>
    </w:p>
    <w:p w14:paraId="116F6A27" w14:textId="77777777" w:rsidR="00BE5788" w:rsidRPr="00CF7633" w:rsidRDefault="00BE5788" w:rsidP="00BE5788">
      <w:pPr>
        <w:pStyle w:val="TreB"/>
        <w:widowControl w:val="0"/>
        <w:ind w:left="374" w:hanging="374"/>
        <w:rPr>
          <w:rStyle w:val="Brak"/>
          <w:rFonts w:ascii="Times New Roman" w:eastAsia="Arial" w:hAnsi="Times New Roman" w:cs="Times New Roman"/>
        </w:rPr>
      </w:pPr>
    </w:p>
    <w:p w14:paraId="7A481223" w14:textId="77777777" w:rsidR="00BE5788" w:rsidRPr="00CF7633" w:rsidRDefault="00BE5788" w:rsidP="00BE5788">
      <w:pPr>
        <w:pStyle w:val="TreB"/>
        <w:widowControl w:val="0"/>
        <w:spacing w:line="320" w:lineRule="exact"/>
        <w:ind w:left="266" w:hanging="266"/>
        <w:rPr>
          <w:rStyle w:val="Brak"/>
          <w:rFonts w:ascii="Times New Roman" w:eastAsia="Arial" w:hAnsi="Times New Roman" w:cs="Times New Roman"/>
          <w:sz w:val="24"/>
          <w:szCs w:val="24"/>
        </w:rPr>
      </w:pPr>
    </w:p>
    <w:p w14:paraId="39ECBCDB" w14:textId="77777777" w:rsidR="00BE5788" w:rsidRPr="00CF7633" w:rsidRDefault="00BE5788" w:rsidP="00BE5788">
      <w:pPr>
        <w:pStyle w:val="TreB"/>
        <w:widowControl w:val="0"/>
        <w:spacing w:line="320" w:lineRule="exact"/>
        <w:ind w:left="158" w:hanging="158"/>
        <w:rPr>
          <w:rStyle w:val="Brak"/>
          <w:rFonts w:ascii="Times New Roman" w:eastAsia="Arial" w:hAnsi="Times New Roman" w:cs="Times New Roman"/>
          <w:sz w:val="24"/>
          <w:szCs w:val="24"/>
        </w:rPr>
      </w:pPr>
    </w:p>
    <w:p w14:paraId="4A15E604" w14:textId="77777777" w:rsidR="00BE5788" w:rsidRPr="00CF7633" w:rsidRDefault="00BE5788" w:rsidP="00BE5788">
      <w:pPr>
        <w:pStyle w:val="TreB"/>
        <w:widowControl w:val="0"/>
        <w:spacing w:line="320" w:lineRule="exact"/>
        <w:rPr>
          <w:rFonts w:ascii="Times New Roman" w:hAnsi="Times New Roman" w:cs="Times New Roman"/>
        </w:rPr>
      </w:pPr>
      <w:r w:rsidRPr="00CF7633">
        <w:rPr>
          <w:rStyle w:val="Brak"/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4525F3BB" w14:textId="77777777" w:rsidR="00BE5788" w:rsidRPr="00CF7633" w:rsidRDefault="00BE5788" w:rsidP="00BE5788">
      <w:pPr>
        <w:pStyle w:val="TreB"/>
        <w:widowControl w:val="0"/>
        <w:spacing w:line="320" w:lineRule="exact"/>
        <w:rPr>
          <w:rStyle w:val="Brak"/>
          <w:rFonts w:ascii="Times New Roman" w:eastAsia="Arial Unicode MS" w:hAnsi="Times New Roman" w:cs="Times New Roman"/>
          <w:sz w:val="24"/>
          <w:szCs w:val="24"/>
        </w:rPr>
        <w:sectPr w:rsidR="00BE5788" w:rsidRPr="00CF7633">
          <w:type w:val="continuous"/>
          <w:pgSz w:w="11900" w:h="16840"/>
          <w:pgMar w:top="1134" w:right="1134" w:bottom="1134" w:left="1134" w:header="709" w:footer="850" w:gutter="0"/>
          <w:cols w:space="708"/>
        </w:sectPr>
      </w:pPr>
    </w:p>
    <w:p w14:paraId="5C042353" w14:textId="77777777" w:rsidR="00BE5788" w:rsidRPr="00CF7633" w:rsidRDefault="00BE5788" w:rsidP="00BE5788">
      <w:pPr>
        <w:pStyle w:val="TreB"/>
        <w:widowControl w:val="0"/>
        <w:spacing w:before="53" w:line="320" w:lineRule="exact"/>
        <w:ind w:left="280" w:right="418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 xml:space="preserve">ADMINISTRATOR. </w:t>
      </w:r>
      <w:r w:rsidRPr="00CF7633">
        <w:rPr>
          <w:rStyle w:val="Brak"/>
          <w:rFonts w:ascii="Times New Roman" w:hAnsi="Times New Roman" w:cs="Times New Roman"/>
          <w:sz w:val="24"/>
          <w:szCs w:val="24"/>
        </w:rPr>
        <w:t xml:space="preserve">Administrator danych osobowych: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Akademia Teatralna im. Aleksandra Zelwerowicza w Warszawie </w:t>
      </w:r>
      <w:r w:rsidRPr="00CF7633">
        <w:rPr>
          <w:rStyle w:val="Brak"/>
          <w:rFonts w:ascii="Times New Roman" w:hAnsi="Times New Roman" w:cs="Times New Roman"/>
          <w:sz w:val="24"/>
          <w:szCs w:val="24"/>
        </w:rPr>
        <w:t>w dalszej części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</w:rPr>
        <w:t>zwany jako „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pt-PT"/>
        </w:rPr>
        <w:t>Administrator</w:t>
      </w:r>
      <w:r w:rsidRPr="00CF7633">
        <w:rPr>
          <w:rStyle w:val="Brak"/>
          <w:rFonts w:ascii="Times New Roman" w:hAnsi="Times New Roman" w:cs="Times New Roman"/>
          <w:sz w:val="24"/>
          <w:szCs w:val="24"/>
        </w:rPr>
        <w:t xml:space="preserve">”; adres: ul. Miodowa 22/24, 00-246 Warszawa; e-mail: </w:t>
      </w:r>
      <w:hyperlink r:id="rId8" w:history="1">
        <w:r w:rsidRPr="00CF7633">
          <w:rPr>
            <w:rStyle w:val="Hyperlink2"/>
            <w:rFonts w:ascii="Times New Roman" w:hAnsi="Times New Roman" w:cs="Times New Roman"/>
          </w:rPr>
          <w:t>iod@e-at.edu.pl</w:t>
        </w:r>
      </w:hyperlink>
    </w:p>
    <w:p w14:paraId="25CC118D" w14:textId="77777777" w:rsidR="00BE5788" w:rsidRPr="00CF7633" w:rsidRDefault="00BE5788" w:rsidP="00BE5788">
      <w:pPr>
        <w:pStyle w:val="TreB"/>
        <w:widowControl w:val="0"/>
        <w:spacing w:before="22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</w:rPr>
        <w:t>PYTANIA</w:t>
      </w:r>
    </w:p>
    <w:p w14:paraId="20CA255E" w14:textId="77777777" w:rsidR="00BE5788" w:rsidRPr="00CF7633" w:rsidRDefault="00BE5788" w:rsidP="00BE5788">
      <w:pPr>
        <w:pStyle w:val="TreB"/>
        <w:widowControl w:val="0"/>
        <w:spacing w:before="33" w:line="320" w:lineRule="exact"/>
        <w:ind w:left="290" w:right="419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>Jeśli ma Pani/Pan jakiekolwiek pytania dotyczące sposobu, cel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lub zakresu przetwarzania danych osobowych przez Administratora lub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pytania dotyczące przysługujących Pani/Panu uprawnień, prosimy o kontakt z Administratorem lub wyznaczonym przez Administratora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Inspektorem Ochrony Danych na wyżej wskazane adresy.</w:t>
      </w:r>
    </w:p>
    <w:p w14:paraId="06084425" w14:textId="77777777" w:rsidR="00BE5788" w:rsidRPr="00CF7633" w:rsidRDefault="00BE5788" w:rsidP="00BE5788">
      <w:pPr>
        <w:pStyle w:val="TreB"/>
        <w:widowControl w:val="0"/>
        <w:spacing w:before="28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pacing w:val="-5"/>
          <w:sz w:val="24"/>
          <w:szCs w:val="24"/>
          <w:lang w:val="de-DE"/>
        </w:rPr>
        <w:t>CEL</w:t>
      </w:r>
    </w:p>
    <w:p w14:paraId="062AED60" w14:textId="77777777" w:rsidR="00BE5788" w:rsidRPr="00CF7633" w:rsidRDefault="00BE5788" w:rsidP="00BE5788">
      <w:pPr>
        <w:pStyle w:val="TreB"/>
        <w:widowControl w:val="0"/>
        <w:spacing w:before="32" w:line="320" w:lineRule="exact"/>
        <w:ind w:left="290" w:right="417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 xml:space="preserve">Administrator przetwarza dane osobowe w celu przeprowadzenia - na wniosek osoby, </w:t>
      </w:r>
      <w:proofErr w:type="spellStart"/>
      <w:r w:rsidRPr="00CF7633">
        <w:rPr>
          <w:rStyle w:val="Hyperlink2"/>
          <w:rFonts w:ascii="Times New Roman" w:hAnsi="Times New Roman" w:cs="Times New Roman"/>
        </w:rPr>
        <w:t>kt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rej dane są przetwarzane - kolokwium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weryfikującego</w:t>
      </w:r>
      <w:r w:rsidRPr="00CF7633">
        <w:rPr>
          <w:rStyle w:val="Brak"/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umożliwiającego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uzyskanie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statusu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osoby</w:t>
      </w:r>
      <w:r w:rsidRPr="00CF7633">
        <w:rPr>
          <w:rStyle w:val="Brak"/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ubiegającej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się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stopień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doktora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rozumieniu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Ustawy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szkolnictwie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wyższym i nauce, a po jego uzyskaniu w celu prowadzenia postępowania mającego na celu uzyskanie stopnia doktora sztuki, w tym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 xml:space="preserve">wypełnienia </w:t>
      </w:r>
      <w:proofErr w:type="spellStart"/>
      <w:r w:rsidRPr="00CF7633">
        <w:rPr>
          <w:rStyle w:val="Hyperlink2"/>
          <w:rFonts w:ascii="Times New Roman" w:hAnsi="Times New Roman" w:cs="Times New Roman"/>
        </w:rPr>
        <w:t>obowiązk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 xml:space="preserve">w nałożonych przepisami prawa takimi jak w </w:t>
      </w:r>
      <w:proofErr w:type="spellStart"/>
      <w:r w:rsidRPr="00CF7633">
        <w:rPr>
          <w:rStyle w:val="Hyperlink2"/>
          <w:rFonts w:ascii="Times New Roman" w:hAnsi="Times New Roman" w:cs="Times New Roman"/>
        </w:rPr>
        <w:t>szczeg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CF7633">
        <w:rPr>
          <w:rStyle w:val="Hyperlink2"/>
          <w:rFonts w:ascii="Times New Roman" w:hAnsi="Times New Roman" w:cs="Times New Roman"/>
        </w:rPr>
        <w:t>lności</w:t>
      </w:r>
      <w:proofErr w:type="spellEnd"/>
      <w:r w:rsidRPr="00CF7633">
        <w:rPr>
          <w:rStyle w:val="Hyperlink2"/>
          <w:rFonts w:ascii="Times New Roman" w:hAnsi="Times New Roman" w:cs="Times New Roman"/>
        </w:rPr>
        <w:t xml:space="preserve"> dokonanie wpis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do systemu POL-on, zapewnienie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 xml:space="preserve">dostępu do </w:t>
      </w:r>
      <w:proofErr w:type="spellStart"/>
      <w:r w:rsidRPr="00CF7633">
        <w:rPr>
          <w:rStyle w:val="Hyperlink2"/>
          <w:rFonts w:ascii="Times New Roman" w:hAnsi="Times New Roman" w:cs="Times New Roman"/>
        </w:rPr>
        <w:t>zasob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bibliotecznych, śledzenie los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absolwent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w, realizacji zapis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dotyczących przeniesienia praw autorskich.</w:t>
      </w:r>
    </w:p>
    <w:p w14:paraId="37E13C9D" w14:textId="77777777" w:rsidR="00BE5788" w:rsidRPr="00CF7633" w:rsidRDefault="00BE5788" w:rsidP="00BE5788">
      <w:pPr>
        <w:pStyle w:val="TreB"/>
        <w:widowControl w:val="0"/>
        <w:spacing w:before="24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PODSTAWA</w:t>
      </w:r>
      <w:r w:rsidRPr="00CF7633">
        <w:rPr>
          <w:rStyle w:val="Brak"/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PRAWNA</w:t>
      </w:r>
    </w:p>
    <w:p w14:paraId="56DF2A7A" w14:textId="77777777" w:rsidR="00BE5788" w:rsidRPr="00CF7633" w:rsidRDefault="00BE5788" w:rsidP="00BE5788">
      <w:pPr>
        <w:pStyle w:val="TreB"/>
        <w:widowControl w:val="0"/>
        <w:spacing w:before="33" w:line="320" w:lineRule="exact"/>
        <w:ind w:left="290" w:right="417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>Przetwarzanie danych osobowych w zakresie przeprowadzenia kolokwium weryfikującego odbywa się na podstawie zgody wyrażonej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poprzez wypełnienie i złożenie formularza z danymi osobowymi umożliwiającymi realizację wniosku o przeprowadzenie kolokwium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weryfikującego, w tym kontaktowania się na wskazane dane kontaktowe (art. 6 ust. 1 lit. a RODO), w pozostałym zakresie i po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uzyskaniu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 xml:space="preserve">statusu osoby ubiegającej się o nadanie tytułu stopnia doktora, przetwarzanie odbywa się w celu realizacji </w:t>
      </w:r>
      <w:proofErr w:type="spellStart"/>
      <w:r w:rsidRPr="00CF7633">
        <w:rPr>
          <w:rStyle w:val="Hyperlink2"/>
          <w:rFonts w:ascii="Times New Roman" w:hAnsi="Times New Roman" w:cs="Times New Roman"/>
        </w:rPr>
        <w:t>obowiązk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ustawowych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realizowanych na podstawie przepis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prawa (art. 6 ust. 1 lit. c RODO) w tym Ustawy o szkolnictwie wyższym i nauce oraz przepis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wewnętrznych</w:t>
      </w:r>
      <w:r w:rsidRPr="00CF7633">
        <w:rPr>
          <w:rStyle w:val="Brak"/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administratora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wydanych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na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podstawie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n-US"/>
        </w:rPr>
        <w:t>w/w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ustawy,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tym</w:t>
      </w:r>
      <w:r w:rsidRPr="00CF7633">
        <w:rPr>
          <w:rStyle w:val="Brak"/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celach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wprowadzenia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systemu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POL-on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i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archiwizacyjnych.</w:t>
      </w:r>
    </w:p>
    <w:p w14:paraId="4A6D632F" w14:textId="77777777" w:rsidR="00BE5788" w:rsidRPr="00CF7633" w:rsidRDefault="00BE5788" w:rsidP="00BE5788">
      <w:pPr>
        <w:pStyle w:val="TreB"/>
        <w:widowControl w:val="0"/>
        <w:spacing w:before="22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Ą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ZEK</w:t>
      </w:r>
      <w:r w:rsidRPr="00CF7633">
        <w:rPr>
          <w:rStyle w:val="Brak"/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</w:rPr>
        <w:t>PODANIA</w:t>
      </w:r>
    </w:p>
    <w:p w14:paraId="6182EC3F" w14:textId="77777777" w:rsidR="00BE5788" w:rsidRPr="00CF7633" w:rsidRDefault="00BE5788" w:rsidP="00BE5788">
      <w:pPr>
        <w:pStyle w:val="TreB"/>
        <w:widowControl w:val="0"/>
        <w:spacing w:before="30" w:line="320" w:lineRule="exact"/>
        <w:ind w:left="290" w:right="418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>Podanie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jest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dobrowolne,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ich podanie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jest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warunkiem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realizacji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wniosku,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a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przypadku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uzyskania statusu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osoby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ubiegającej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się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stopień doktora, wynika z przepis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 prawa i jest obowiązkowe.</w:t>
      </w:r>
    </w:p>
    <w:p w14:paraId="76AE157C" w14:textId="77777777" w:rsidR="00BE5788" w:rsidRPr="00CF7633" w:rsidRDefault="00BE5788" w:rsidP="00BE5788">
      <w:pPr>
        <w:pStyle w:val="TreB"/>
        <w:widowControl w:val="0"/>
        <w:spacing w:before="26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INFORMACJE</w:t>
      </w:r>
      <w:r w:rsidRPr="00CF7633">
        <w:rPr>
          <w:rStyle w:val="Brak"/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O</w:t>
      </w:r>
      <w:r w:rsidRPr="00CF7633">
        <w:rPr>
          <w:rStyle w:val="Brak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ODBIORCACH</w:t>
      </w:r>
    </w:p>
    <w:p w14:paraId="0F7B25C5" w14:textId="77777777" w:rsidR="00BE5788" w:rsidRPr="00CF7633" w:rsidRDefault="00BE5788" w:rsidP="00BE5788">
      <w:pPr>
        <w:pStyle w:val="TreB"/>
        <w:widowControl w:val="0"/>
        <w:spacing w:before="33" w:line="320" w:lineRule="exact"/>
        <w:ind w:left="290" w:right="419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W celu realizacji celu dane osobowe mogą zostać udostępnione instytucjom lub organom państwowym, w tym w </w:t>
      </w:r>
      <w:proofErr w:type="spellStart"/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>szczeg</w:t>
      </w:r>
      <w:proofErr w:type="spellEnd"/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  <w:lang w:val="es-ES_tradnl"/>
        </w:rPr>
        <w:t>ó</w:t>
      </w:r>
      <w:proofErr w:type="spellStart"/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>lności</w:t>
      </w:r>
      <w:proofErr w:type="spellEnd"/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podmiotowi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prowadzącemu system POL-on (na podstawie przepis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 xml:space="preserve">w prawa); podmiotom, </w:t>
      </w:r>
      <w:proofErr w:type="spellStart"/>
      <w:r w:rsidRPr="00CF7633">
        <w:rPr>
          <w:rStyle w:val="Hyperlink2"/>
          <w:rFonts w:ascii="Times New Roman" w:hAnsi="Times New Roman" w:cs="Times New Roman"/>
        </w:rPr>
        <w:t>kt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re świadczą usługi informatyczne dla Administratora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(takie jak przechowywanie danych w aplikacjach i na serwerach), podmiotom doradczym, w tym kancelariom prawnym, a także innym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podmiotom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jeżeli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de-DE"/>
        </w:rPr>
        <w:t>ich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udział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jest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niezbędny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realizacji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celu,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F7633">
        <w:rPr>
          <w:rStyle w:val="Hyperlink2"/>
          <w:rFonts w:ascii="Times New Roman" w:hAnsi="Times New Roman" w:cs="Times New Roman"/>
        </w:rPr>
        <w:t>kt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rym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zebrane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zostały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dane</w:t>
      </w:r>
      <w:r w:rsidRPr="00CF7633">
        <w:rPr>
          <w:rStyle w:val="Brak"/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osobowe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takim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jak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firmy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kurierskie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lub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poczta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(realizacja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przesyłek), bank lub operator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płatności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(w przypadku realizacji płatności), podmiotom uczestniczącym w organizacji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wyjazd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lastRenderedPageBreak/>
        <w:t>zagranicznych.</w:t>
      </w:r>
      <w:r w:rsidRPr="00CF7633">
        <w:rPr>
          <w:rStyle w:val="Brak"/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Z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uwagi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na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różny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zakres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przetwarzania</w:t>
      </w:r>
      <w:r w:rsidRPr="00CF7633">
        <w:rPr>
          <w:rStyle w:val="Brak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pt-PT"/>
        </w:rPr>
        <w:t>lista</w:t>
      </w:r>
      <w:r w:rsidRPr="00CF7633">
        <w:rPr>
          <w:rStyle w:val="Brak"/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F7633">
        <w:rPr>
          <w:rStyle w:val="Hyperlink2"/>
          <w:rFonts w:ascii="Times New Roman" w:hAnsi="Times New Roman" w:cs="Times New Roman"/>
        </w:rPr>
        <w:t>odbiorc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możne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się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różnić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indywidualnych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przypadkach,</w:t>
      </w:r>
      <w:r w:rsidRPr="00CF7633">
        <w:rPr>
          <w:rStyle w:val="Brak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a</w:t>
      </w:r>
      <w:r w:rsidRPr="00CF7633">
        <w:rPr>
          <w:rStyle w:val="Brak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de-DE"/>
        </w:rPr>
        <w:t>ich</w:t>
      </w:r>
      <w:r w:rsidRPr="00CF7633">
        <w:rPr>
          <w:rStyle w:val="Brak"/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szczegółowy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indywidualny wykaz jest możliwy do uzyskania u Administratora.</w:t>
      </w:r>
    </w:p>
    <w:p w14:paraId="0264A374" w14:textId="77777777" w:rsidR="00BE5788" w:rsidRPr="00CF7633" w:rsidRDefault="00BE5788" w:rsidP="00BE5788">
      <w:pPr>
        <w:pStyle w:val="TreB"/>
        <w:widowControl w:val="0"/>
        <w:spacing w:before="20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</w:rPr>
        <w:t>OKRESY</w:t>
      </w:r>
      <w:r w:rsidRPr="00CF7633">
        <w:rPr>
          <w:rStyle w:val="Brak"/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PRZETWARZANIA</w:t>
      </w:r>
      <w:r w:rsidRPr="00CF7633">
        <w:rPr>
          <w:rStyle w:val="Brak"/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DANYCH</w:t>
      </w:r>
      <w:r w:rsidRPr="00CF7633">
        <w:rPr>
          <w:rStyle w:val="Brak"/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OSOBOWYCH</w:t>
      </w:r>
    </w:p>
    <w:p w14:paraId="69DF450C" w14:textId="77777777" w:rsidR="00BE5788" w:rsidRPr="00CF7633" w:rsidRDefault="00BE5788" w:rsidP="00BE5788">
      <w:pPr>
        <w:pStyle w:val="TreB"/>
        <w:widowControl w:val="0"/>
        <w:spacing w:before="33" w:line="320" w:lineRule="exact"/>
        <w:ind w:left="290" w:right="421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>Dane osobowe będą przetwarzane przez Administratora przez okres niezbędny do realizacji w/w celu, zgodnie z obowiązującymi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przepisami prawa i przepisami archiwizacyjnymi.</w:t>
      </w:r>
    </w:p>
    <w:p w14:paraId="3568C823" w14:textId="77777777" w:rsidR="00BE5788" w:rsidRPr="00CF7633" w:rsidRDefault="00BE5788" w:rsidP="00BE5788">
      <w:pPr>
        <w:pStyle w:val="TreB"/>
        <w:widowControl w:val="0"/>
        <w:spacing w:before="27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PROFILOWANIE</w:t>
      </w:r>
    </w:p>
    <w:p w14:paraId="0FD2AAFA" w14:textId="77777777" w:rsidR="00BE5788" w:rsidRPr="00CF7633" w:rsidRDefault="00BE5788" w:rsidP="00BE5788">
      <w:pPr>
        <w:pStyle w:val="TreB"/>
        <w:widowControl w:val="0"/>
        <w:spacing w:before="33" w:line="320" w:lineRule="exact"/>
        <w:ind w:left="290" w:right="418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>Dane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osobowe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nie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będą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podlegały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profilowaniu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przez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Administratora.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pt-PT"/>
        </w:rPr>
        <w:t>Administrator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na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podstawie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gromadzonych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osobowych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nie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będzie podejmował zautomatyzowanych decyzji wywołujących istotne skutki prawne.</w:t>
      </w:r>
    </w:p>
    <w:p w14:paraId="1FF5FE82" w14:textId="77777777" w:rsidR="00BE5788" w:rsidRPr="00CF7633" w:rsidRDefault="00BE5788" w:rsidP="00BE5788">
      <w:pPr>
        <w:pStyle w:val="TreB"/>
        <w:widowControl w:val="0"/>
        <w:spacing w:before="28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PRAWO</w:t>
      </w:r>
      <w:r w:rsidRPr="00CF7633">
        <w:rPr>
          <w:rStyle w:val="Brak"/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es-ES_tradnl"/>
        </w:rPr>
        <w:t>WNIESIENIA</w:t>
      </w:r>
      <w:r w:rsidRPr="00CF7633">
        <w:rPr>
          <w:rStyle w:val="Brak"/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SKARGI</w:t>
      </w:r>
      <w:r w:rsidRPr="00CF7633">
        <w:rPr>
          <w:rStyle w:val="Brak"/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I</w:t>
      </w:r>
      <w:r w:rsidRPr="00CF7633">
        <w:rPr>
          <w:rStyle w:val="Brak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de-DE"/>
        </w:rPr>
        <w:t>ODWO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ŁANIA</w:t>
      </w:r>
      <w:r w:rsidRPr="00CF7633">
        <w:rPr>
          <w:rStyle w:val="Brak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ZGODY</w:t>
      </w:r>
    </w:p>
    <w:p w14:paraId="3B3171DB" w14:textId="77777777" w:rsidR="00BE5788" w:rsidRPr="00CF7633" w:rsidRDefault="00BE5788" w:rsidP="00BE5788">
      <w:pPr>
        <w:pStyle w:val="TreB"/>
        <w:widowControl w:val="0"/>
        <w:spacing w:before="32" w:line="320" w:lineRule="exact"/>
        <w:ind w:left="290" w:right="416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Brak"/>
          <w:rFonts w:ascii="Times New Roman" w:hAnsi="Times New Roman" w:cs="Times New Roman"/>
          <w:sz w:val="24"/>
          <w:szCs w:val="24"/>
          <w:lang w:val="de-DE"/>
        </w:rPr>
        <w:t>W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związku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z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przetwarzaniem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osobowych,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przysługują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następujące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prawa: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prawo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dostępu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osobowych,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tym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prawo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uzyskania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kopii</w:t>
      </w:r>
      <w:r w:rsidRPr="00CF7633">
        <w:rPr>
          <w:rStyle w:val="Brak"/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tych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danych,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prawo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żądania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sprostowania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(poprawienia)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danych,</w:t>
      </w:r>
      <w:r w:rsidRPr="00CF7633">
        <w:rPr>
          <w:rStyle w:val="Brak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prawo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żądania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F7633">
        <w:rPr>
          <w:rStyle w:val="Hyperlink2"/>
          <w:rFonts w:ascii="Times New Roman" w:hAnsi="Times New Roman" w:cs="Times New Roman"/>
        </w:rPr>
        <w:t>usunię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fr-FR"/>
        </w:rPr>
        <w:t>cia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osobowych (tzw.</w:t>
      </w:r>
    </w:p>
    <w:p w14:paraId="72E9B3F9" w14:textId="77777777" w:rsidR="00BE5788" w:rsidRPr="00CF7633" w:rsidRDefault="00BE5788" w:rsidP="00BE5788">
      <w:pPr>
        <w:pStyle w:val="TreB"/>
        <w:widowControl w:val="0"/>
        <w:spacing w:line="320" w:lineRule="exact"/>
        <w:ind w:left="290" w:right="419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>„prawo do bycia zapomnianym”), prawo do żądania ograniczenia przetwarzania danych osobowych, prawo do przenoszenia danych do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innego administratora danych, prawo do sprzeciwu wobec przetwarzania danych osobowych. Zakres każdego z powyższych uprawnień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 xml:space="preserve">oraz sytuacje, w </w:t>
      </w:r>
      <w:proofErr w:type="spellStart"/>
      <w:r w:rsidRPr="00CF7633">
        <w:rPr>
          <w:rStyle w:val="Hyperlink2"/>
          <w:rFonts w:ascii="Times New Roman" w:hAnsi="Times New Roman" w:cs="Times New Roman"/>
        </w:rPr>
        <w:t>kt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CF7633">
        <w:rPr>
          <w:rStyle w:val="Hyperlink2"/>
          <w:rFonts w:ascii="Times New Roman" w:hAnsi="Times New Roman" w:cs="Times New Roman"/>
        </w:rPr>
        <w:t>rych</w:t>
      </w:r>
      <w:proofErr w:type="spellEnd"/>
      <w:r w:rsidRPr="00CF7633">
        <w:rPr>
          <w:rStyle w:val="Hyperlink2"/>
          <w:rFonts w:ascii="Times New Roman" w:hAnsi="Times New Roman" w:cs="Times New Roman"/>
        </w:rPr>
        <w:t xml:space="preserve"> można z nich skorzystać, są określone przepisami prawa. Możliwość skorzystania z </w:t>
      </w:r>
      <w:proofErr w:type="spellStart"/>
      <w:r w:rsidRPr="00CF7633">
        <w:rPr>
          <w:rStyle w:val="Hyperlink2"/>
          <w:rFonts w:ascii="Times New Roman" w:hAnsi="Times New Roman" w:cs="Times New Roman"/>
        </w:rPr>
        <w:t>niekt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CF7633">
        <w:rPr>
          <w:rStyle w:val="Hyperlink2"/>
          <w:rFonts w:ascii="Times New Roman" w:hAnsi="Times New Roman" w:cs="Times New Roman"/>
        </w:rPr>
        <w:t>rych</w:t>
      </w:r>
      <w:proofErr w:type="spellEnd"/>
      <w:r w:rsidRPr="00CF7633">
        <w:rPr>
          <w:rStyle w:val="Hyperlink2"/>
          <w:rFonts w:ascii="Times New Roman" w:hAnsi="Times New Roman" w:cs="Times New Roman"/>
        </w:rPr>
        <w:t xml:space="preserve"> z ww. uprawnień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może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być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uzależniona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m.in.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od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podstaw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prawnych,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fr-FR"/>
        </w:rPr>
        <w:t>celu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lub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sposobu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de-DE"/>
        </w:rPr>
        <w:t>ich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przetwarzania.</w:t>
      </w:r>
      <w:r w:rsidRPr="00CF7633">
        <w:rPr>
          <w:rStyle w:val="Brak"/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Zgłoszenia</w:t>
      </w:r>
      <w:r w:rsidRPr="00CF7633">
        <w:rPr>
          <w:rStyle w:val="Brak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  <w:lang w:val="it-IT"/>
        </w:rPr>
        <w:t>nale</w:t>
      </w:r>
      <w:proofErr w:type="spellStart"/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ży</w:t>
      </w:r>
      <w:proofErr w:type="spellEnd"/>
      <w:r w:rsidRPr="00CF7633">
        <w:rPr>
          <w:rStyle w:val="Brak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dokonać</w:t>
      </w:r>
      <w:r w:rsidRPr="00CF7633">
        <w:rPr>
          <w:rStyle w:val="Brak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na</w:t>
      </w:r>
      <w:r w:rsidRPr="00CF7633">
        <w:rPr>
          <w:rStyle w:val="Brak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wskazane</w:t>
      </w:r>
      <w:r w:rsidRPr="00CF7633">
        <w:rPr>
          <w:rStyle w:val="Brak"/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powyżej</w:t>
      </w:r>
      <w:r w:rsidRPr="00CF7633">
        <w:rPr>
          <w:rStyle w:val="Brak"/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>adresy</w:t>
      </w:r>
      <w:r w:rsidRPr="00CF7633">
        <w:rPr>
          <w:rStyle w:val="Hyperlink2"/>
          <w:rFonts w:ascii="Times New Roman" w:hAnsi="Times New Roman" w:cs="Times New Roman"/>
        </w:rPr>
        <w:t>. Ponadto w każdej sytuacji przysługuje Pani/Panu prawo do odwołania się do Prezesa Urzędu Ochrony Danych Osobowych.</w:t>
      </w:r>
    </w:p>
    <w:p w14:paraId="0AAA5A5C" w14:textId="77777777" w:rsidR="00BE5788" w:rsidRPr="00CF7633" w:rsidRDefault="00BE5788" w:rsidP="00BE5788">
      <w:pPr>
        <w:pStyle w:val="TreB"/>
        <w:widowControl w:val="0"/>
        <w:spacing w:before="23" w:line="320" w:lineRule="exact"/>
        <w:ind w:left="290" w:right="419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Hyperlink2"/>
          <w:rFonts w:ascii="Times New Roman" w:hAnsi="Times New Roman" w:cs="Times New Roman"/>
        </w:rPr>
        <w:t xml:space="preserve">Udzieloną zgodę można </w:t>
      </w:r>
      <w:r w:rsidRPr="00CF7633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cofnąć </w:t>
      </w:r>
      <w:r w:rsidRPr="00CF7633">
        <w:rPr>
          <w:rStyle w:val="Hyperlink2"/>
          <w:rFonts w:ascii="Times New Roman" w:hAnsi="Times New Roman" w:cs="Times New Roman"/>
        </w:rPr>
        <w:t xml:space="preserve">w każdym czasie, przy czym wycofanie zgody nie wpływa na zgodność z prawem przetwarzania, </w:t>
      </w:r>
      <w:proofErr w:type="spellStart"/>
      <w:r w:rsidRPr="00CF7633">
        <w:rPr>
          <w:rStyle w:val="Hyperlink2"/>
          <w:rFonts w:ascii="Times New Roman" w:hAnsi="Times New Roman" w:cs="Times New Roman"/>
        </w:rPr>
        <w:t>kt</w:t>
      </w:r>
      <w:proofErr w:type="spellEnd"/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CF7633">
        <w:rPr>
          <w:rStyle w:val="Hyperlink2"/>
          <w:rFonts w:ascii="Times New Roman" w:hAnsi="Times New Roman" w:cs="Times New Roman"/>
        </w:rPr>
        <w:t>rego</w:t>
      </w:r>
      <w:proofErr w:type="spellEnd"/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dokonano na podstawie zgody przed jej wycofaniem.</w:t>
      </w:r>
    </w:p>
    <w:p w14:paraId="44593B7C" w14:textId="77777777" w:rsidR="00BE5788" w:rsidRPr="00CF7633" w:rsidRDefault="00BE5788" w:rsidP="00BE5788">
      <w:pPr>
        <w:pStyle w:val="TreB"/>
        <w:widowControl w:val="0"/>
        <w:spacing w:before="28" w:line="320" w:lineRule="exact"/>
        <w:ind w:left="280"/>
        <w:rPr>
          <w:rStyle w:val="Brak"/>
          <w:rFonts w:ascii="Times New Roman" w:eastAsia="Arial" w:hAnsi="Times New Roman" w:cs="Times New Roman"/>
          <w:b/>
          <w:bCs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PRZEKAZYWANIE</w:t>
      </w:r>
      <w:r w:rsidRPr="00CF7633">
        <w:rPr>
          <w:rStyle w:val="Brak"/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b/>
          <w:bCs/>
          <w:spacing w:val="-2"/>
          <w:sz w:val="24"/>
          <w:szCs w:val="24"/>
          <w:lang w:val="de-DE"/>
        </w:rPr>
        <w:t>DANYCH</w:t>
      </w:r>
    </w:p>
    <w:p w14:paraId="2E4BE980" w14:textId="77777777" w:rsidR="00BE5788" w:rsidRPr="00CF7633" w:rsidRDefault="00BE5788" w:rsidP="00BE5788">
      <w:pPr>
        <w:pStyle w:val="TreB"/>
        <w:widowControl w:val="0"/>
        <w:spacing w:before="32" w:line="320" w:lineRule="exact"/>
        <w:ind w:left="290" w:right="417" w:hanging="10"/>
        <w:jc w:val="both"/>
        <w:rPr>
          <w:rStyle w:val="Hyperlink2"/>
          <w:rFonts w:ascii="Times New Roman" w:hAnsi="Times New Roman" w:cs="Times New Roman"/>
        </w:rPr>
      </w:pPr>
      <w:r w:rsidRPr="00CF7633">
        <w:rPr>
          <w:rStyle w:val="Brak"/>
          <w:rFonts w:ascii="Times New Roman" w:hAnsi="Times New Roman" w:cs="Times New Roman"/>
          <w:sz w:val="24"/>
          <w:szCs w:val="24"/>
          <w:lang w:val="pt-PT"/>
        </w:rPr>
        <w:t>Administrator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nie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planuje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przekazywania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danych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osobowych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do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podmiot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Hyperlink2"/>
          <w:rFonts w:ascii="Times New Roman" w:hAnsi="Times New Roman" w:cs="Times New Roman"/>
        </w:rPr>
        <w:t>w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spoza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EOG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(Państwa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Unii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Europejskiej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oraz</w:t>
      </w:r>
      <w:r w:rsidRPr="00CF7633">
        <w:rPr>
          <w:rStyle w:val="Brak"/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Norwegia,</w:t>
      </w:r>
      <w:r w:rsidRPr="00CF7633">
        <w:rPr>
          <w:rStyle w:val="Brak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it-IT"/>
        </w:rPr>
        <w:t>Islandia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Hyperlink2"/>
          <w:rFonts w:ascii="Times New Roman" w:hAnsi="Times New Roman" w:cs="Times New Roman"/>
        </w:rPr>
        <w:t>oraz Liechtenstein) chyba, że podmiot realizujący usługę ma siedzibę poza terenem EOG.</w:t>
      </w:r>
    </w:p>
    <w:p w14:paraId="3149AB18" w14:textId="77777777" w:rsidR="00BE5788" w:rsidRPr="00CF7633" w:rsidRDefault="00BE5788" w:rsidP="00BE5788">
      <w:pPr>
        <w:pStyle w:val="DomylneB"/>
        <w:widowControl w:val="0"/>
        <w:spacing w:before="2" w:line="320" w:lineRule="exact"/>
        <w:rPr>
          <w:rStyle w:val="Brak"/>
          <w:rFonts w:ascii="Times New Roman" w:eastAsia="Arial" w:hAnsi="Times New Roman" w:cs="Times New Roman"/>
        </w:rPr>
      </w:pPr>
    </w:p>
    <w:p w14:paraId="72357828" w14:textId="77777777" w:rsidR="00BE5788" w:rsidRPr="00CF7633" w:rsidRDefault="00BE5788" w:rsidP="00BE5788">
      <w:pPr>
        <w:pStyle w:val="TreB"/>
        <w:widowControl w:val="0"/>
        <w:spacing w:line="320" w:lineRule="exact"/>
        <w:ind w:left="290" w:hanging="10"/>
        <w:rPr>
          <w:rStyle w:val="Brak"/>
          <w:rFonts w:ascii="Times New Roman" w:eastAsia="Arial" w:hAnsi="Times New Roman" w:cs="Times New Roman"/>
          <w:sz w:val="24"/>
          <w:szCs w:val="24"/>
        </w:rPr>
      </w:pPr>
      <w:r w:rsidRPr="00CF7633">
        <w:rPr>
          <w:rStyle w:val="Brak"/>
          <w:rFonts w:ascii="Times New Roman" w:hAnsi="Times New Roman" w:cs="Times New Roman"/>
          <w:sz w:val="24"/>
          <w:szCs w:val="24"/>
        </w:rPr>
        <w:t>* RODO to Rozporządzenie Parlamentu Europejskiego i Rady (UE) 2016/679 z dnia 27 kwietnia 2016 r. w sprawie ochrony os</w:t>
      </w:r>
      <w:r w:rsidRPr="00CF7633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CF7633">
        <w:rPr>
          <w:rStyle w:val="Brak"/>
          <w:rFonts w:ascii="Times New Roman" w:hAnsi="Times New Roman" w:cs="Times New Roman"/>
          <w:sz w:val="24"/>
          <w:szCs w:val="24"/>
        </w:rPr>
        <w:t>b fizycznych w związku z przetwarzaniem danych osobowych i w sprawie</w:t>
      </w:r>
      <w:r w:rsidRPr="00CF7633">
        <w:rPr>
          <w:rStyle w:val="Brak"/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7633">
        <w:rPr>
          <w:rStyle w:val="Brak"/>
          <w:rFonts w:ascii="Times New Roman" w:hAnsi="Times New Roman" w:cs="Times New Roman"/>
          <w:sz w:val="24"/>
          <w:szCs w:val="24"/>
        </w:rPr>
        <w:t>swobodnego przepływu takich danych oraz uchylenia dyrektywy 95/46/WE. RODO reguluje kwestie związane z przetwarzaniem danych osobowych i ma zastosowanie od dnia 25 maja 2018 r.</w:t>
      </w:r>
    </w:p>
    <w:p w14:paraId="4259734F" w14:textId="6F663891" w:rsidR="00AF12F4" w:rsidRPr="00CF7633" w:rsidRDefault="00AF12F4" w:rsidP="00BE5788">
      <w:pPr>
        <w:rPr>
          <w:rFonts w:cs="Times New Roman"/>
        </w:rPr>
      </w:pPr>
    </w:p>
    <w:sectPr w:rsidR="00AF12F4" w:rsidRPr="00CF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2707" w14:textId="77777777" w:rsidR="000359D0" w:rsidRDefault="000359D0">
      <w:r>
        <w:separator/>
      </w:r>
    </w:p>
  </w:endnote>
  <w:endnote w:type="continuationSeparator" w:id="0">
    <w:p w14:paraId="2075D7A9" w14:textId="77777777" w:rsidR="000359D0" w:rsidRDefault="0003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564" w14:textId="77777777" w:rsidR="00106DB0" w:rsidRDefault="00BE5788">
    <w:pPr>
      <w:pStyle w:val="NagwekistopkaA"/>
      <w:tabs>
        <w:tab w:val="clear" w:pos="9020"/>
        <w:tab w:val="center" w:pos="4819"/>
        <w:tab w:val="right" w:pos="9612"/>
      </w:tabs>
    </w:pPr>
    <w:r>
      <w:rPr>
        <w:rStyle w:val="BrakA"/>
      </w:rPr>
      <w:tab/>
    </w:r>
    <w:r>
      <w:rPr>
        <w:rStyle w:val="BrakA"/>
      </w:rPr>
      <w:fldChar w:fldCharType="begin"/>
    </w:r>
    <w:r>
      <w:rPr>
        <w:rStyle w:val="BrakA"/>
      </w:rPr>
      <w:instrText xml:space="preserve"> PAGE </w:instrText>
    </w:r>
    <w:r>
      <w:rPr>
        <w:rStyle w:val="BrakA"/>
      </w:rPr>
      <w:fldChar w:fldCharType="separate"/>
    </w:r>
    <w:r>
      <w:rPr>
        <w:rStyle w:val="BrakA"/>
        <w:noProof/>
      </w:rPr>
      <w:t>1</w:t>
    </w:r>
    <w:r>
      <w:rPr>
        <w:rStyle w:val="Brak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98DA" w14:textId="77777777" w:rsidR="000359D0" w:rsidRDefault="000359D0">
      <w:r>
        <w:separator/>
      </w:r>
    </w:p>
  </w:footnote>
  <w:footnote w:type="continuationSeparator" w:id="0">
    <w:p w14:paraId="4014884D" w14:textId="77777777" w:rsidR="000359D0" w:rsidRDefault="0003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304A" w14:textId="77777777" w:rsidR="00106DB0" w:rsidRDefault="000359D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88"/>
    <w:rsid w:val="000359D0"/>
    <w:rsid w:val="00AF12F4"/>
    <w:rsid w:val="00BE5788"/>
    <w:rsid w:val="00C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7552"/>
  <w15:chartTrackingRefBased/>
  <w15:docId w15:val="{FD843298-96B4-4BF0-88BC-0BD8519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E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E5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rsid w:val="00BE5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  <w:rsid w:val="00BE5788"/>
  </w:style>
  <w:style w:type="character" w:customStyle="1" w:styleId="Brak">
    <w:name w:val="Brak"/>
    <w:rsid w:val="00BE5788"/>
  </w:style>
  <w:style w:type="paragraph" w:customStyle="1" w:styleId="TreB">
    <w:name w:val="Treść B"/>
    <w:rsid w:val="00BE5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B">
    <w:name w:val="Domyślne B"/>
    <w:rsid w:val="00BE57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sid w:val="00BE5788"/>
    <w:rPr>
      <w:rFonts w:ascii="Arial" w:eastAsia="Arial" w:hAnsi="Arial" w:cs="Arial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at.edu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B. Borusiewicz</dc:creator>
  <cp:keywords/>
  <dc:description/>
  <cp:lastModifiedBy>Agnieszka B. Borusiewicz</cp:lastModifiedBy>
  <cp:revision>2</cp:revision>
  <dcterms:created xsi:type="dcterms:W3CDTF">2023-11-22T19:38:00Z</dcterms:created>
  <dcterms:modified xsi:type="dcterms:W3CDTF">2023-11-28T09:13:00Z</dcterms:modified>
</cp:coreProperties>
</file>