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40" w:rsidRPr="007550A3" w:rsidRDefault="00AA0E40" w:rsidP="00AA0E40">
      <w:pPr>
        <w:jc w:val="right"/>
        <w:rPr>
          <w:rFonts w:ascii="Calibri Light" w:hAnsi="Calibri Light" w:cs="Calibri Light"/>
          <w:sz w:val="20"/>
          <w:szCs w:val="20"/>
        </w:rPr>
      </w:pPr>
      <w:r w:rsidRPr="007550A3">
        <w:rPr>
          <w:rFonts w:ascii="Calibri Light" w:hAnsi="Calibri Light" w:cs="Calibri Light"/>
          <w:sz w:val="20"/>
          <w:szCs w:val="20"/>
        </w:rPr>
        <w:t xml:space="preserve">….……………………………………………, </w:t>
      </w:r>
      <w:proofErr w:type="gramStart"/>
      <w:r w:rsidRPr="007550A3">
        <w:rPr>
          <w:rFonts w:ascii="Calibri Light" w:hAnsi="Calibri Light" w:cs="Calibri Light"/>
          <w:sz w:val="20"/>
          <w:szCs w:val="20"/>
        </w:rPr>
        <w:t>dnia</w:t>
      </w:r>
      <w:proofErr w:type="gramEnd"/>
      <w:r w:rsidRPr="007550A3">
        <w:rPr>
          <w:rFonts w:ascii="Calibri Light" w:hAnsi="Calibri Light" w:cs="Calibri Light"/>
          <w:sz w:val="20"/>
          <w:szCs w:val="20"/>
        </w:rPr>
        <w:t xml:space="preserve"> ……………………..…….</w:t>
      </w:r>
    </w:p>
    <w:p w:rsidR="00AA0E40" w:rsidRDefault="00AA0E40" w:rsidP="00AA0E40">
      <w:pPr>
        <w:ind w:left="4248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7550A3">
        <w:rPr>
          <w:rFonts w:ascii="Calibri Light" w:hAnsi="Calibri Light" w:cs="Calibri Light"/>
          <w:sz w:val="20"/>
          <w:szCs w:val="20"/>
        </w:rPr>
        <w:t>(</w:t>
      </w:r>
      <w:r w:rsidRPr="007550A3">
        <w:rPr>
          <w:rFonts w:ascii="Calibri Light" w:hAnsi="Calibri Light" w:cs="Calibri Light"/>
          <w:i/>
          <w:sz w:val="20"/>
          <w:szCs w:val="20"/>
        </w:rPr>
        <w:t>miejscowość</w:t>
      </w:r>
      <w:r w:rsidRPr="007550A3">
        <w:rPr>
          <w:rFonts w:ascii="Calibri Light" w:hAnsi="Calibri Light" w:cs="Calibri Light"/>
          <w:sz w:val="20"/>
          <w:szCs w:val="20"/>
        </w:rPr>
        <w:t>)</w:t>
      </w:r>
    </w:p>
    <w:p w:rsidR="00AA0E40" w:rsidRPr="007550A3" w:rsidRDefault="00AA0E40" w:rsidP="00AA0E40">
      <w:pPr>
        <w:rPr>
          <w:rFonts w:ascii="Calibri Light" w:hAnsi="Calibri Light" w:cs="Calibri Light"/>
          <w:sz w:val="20"/>
          <w:szCs w:val="20"/>
        </w:rPr>
      </w:pPr>
      <w:r w:rsidRPr="007550A3">
        <w:rPr>
          <w:rFonts w:ascii="Calibri Light" w:hAnsi="Calibri Light" w:cs="Calibri Light"/>
          <w:sz w:val="20"/>
          <w:szCs w:val="20"/>
        </w:rPr>
        <w:t>…………………..…</w:t>
      </w:r>
      <w:r>
        <w:rPr>
          <w:rFonts w:ascii="Calibri Light" w:hAnsi="Calibri Light" w:cs="Calibri Light"/>
          <w:sz w:val="20"/>
          <w:szCs w:val="20"/>
        </w:rPr>
        <w:t>…………………</w:t>
      </w:r>
      <w:r w:rsidRPr="007550A3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AA0E40" w:rsidRPr="007550A3" w:rsidRDefault="00AA0E40" w:rsidP="00AA0E40">
      <w:pPr>
        <w:rPr>
          <w:rFonts w:ascii="Calibri Light" w:hAnsi="Calibri Light" w:cs="Calibri Light"/>
          <w:sz w:val="20"/>
          <w:szCs w:val="20"/>
        </w:rPr>
      </w:pPr>
      <w:r w:rsidRPr="007550A3">
        <w:rPr>
          <w:rFonts w:ascii="Calibri Light" w:hAnsi="Calibri Light" w:cs="Calibri Light"/>
          <w:sz w:val="20"/>
          <w:szCs w:val="20"/>
        </w:rPr>
        <w:t>(</w:t>
      </w:r>
      <w:r w:rsidRPr="007550A3">
        <w:rPr>
          <w:rFonts w:ascii="Calibri Light" w:hAnsi="Calibri Light" w:cs="Calibri Light"/>
          <w:i/>
          <w:sz w:val="20"/>
          <w:szCs w:val="20"/>
        </w:rPr>
        <w:t>imię i nazwisko</w:t>
      </w:r>
      <w:r w:rsidRPr="007550A3">
        <w:rPr>
          <w:rFonts w:ascii="Calibri Light" w:hAnsi="Calibri Light" w:cs="Calibri Light"/>
          <w:sz w:val="20"/>
          <w:szCs w:val="20"/>
        </w:rPr>
        <w:t>)</w:t>
      </w:r>
      <w:r w:rsidRPr="007550A3">
        <w:rPr>
          <w:rFonts w:ascii="Calibri Light" w:hAnsi="Calibri Light" w:cs="Calibri Light"/>
          <w:sz w:val="20"/>
          <w:szCs w:val="20"/>
        </w:rPr>
        <w:tab/>
      </w:r>
    </w:p>
    <w:p w:rsidR="00AA0E40" w:rsidRDefault="00AA0E40" w:rsidP="00094BF9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0"/>
        </w:rPr>
      </w:pPr>
    </w:p>
    <w:p w:rsidR="004B4DC8" w:rsidRPr="00094BF9" w:rsidRDefault="004B4DC8" w:rsidP="00094BF9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0"/>
        </w:rPr>
      </w:pPr>
      <w:r w:rsidRPr="00094BF9">
        <w:rPr>
          <w:rFonts w:asciiTheme="majorHAnsi" w:hAnsiTheme="majorHAnsi" w:cstheme="majorHAnsi"/>
          <w:b/>
          <w:sz w:val="22"/>
          <w:szCs w:val="20"/>
        </w:rPr>
        <w:t>Oświadczenie o zapoznaniu się z obowiązkiem informacyjnym w kwestii przetwarzania danych osobowych</w:t>
      </w:r>
    </w:p>
    <w:p w:rsidR="00094BF9" w:rsidRPr="00094BF9" w:rsidRDefault="00094BF9" w:rsidP="00094BF9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B4DC8" w:rsidRPr="00094BF9" w:rsidRDefault="004B4DC8" w:rsidP="00094BF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b/>
          <w:bCs/>
          <w:color w:val="000000"/>
          <w:sz w:val="20"/>
          <w:szCs w:val="20"/>
        </w:rPr>
        <w:t>Administrator danych oraz inspektor ochrony danych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Administratorem Pani/Pana danych osobowych jest Akademia Teatralna im. A. Zelwerowicza, ul Miodowa 22/24; 00-246 Warszawa, w dal</w:t>
      </w:r>
      <w:r w:rsidR="00EE5CE1">
        <w:rPr>
          <w:rFonts w:asciiTheme="majorHAnsi" w:hAnsiTheme="majorHAnsi" w:cstheme="majorHAnsi"/>
          <w:color w:val="000000"/>
          <w:sz w:val="20"/>
          <w:szCs w:val="20"/>
        </w:rPr>
        <w:t xml:space="preserve">szej części </w:t>
      </w:r>
      <w:proofErr w:type="gramStart"/>
      <w:r w:rsidR="00EE5CE1">
        <w:rPr>
          <w:rFonts w:asciiTheme="majorHAnsi" w:hAnsiTheme="majorHAnsi" w:cstheme="majorHAnsi"/>
          <w:color w:val="000000"/>
          <w:sz w:val="20"/>
          <w:szCs w:val="20"/>
        </w:rPr>
        <w:t>zwany jako</w:t>
      </w:r>
      <w:proofErr w:type="gramEnd"/>
      <w:r w:rsidR="00EE5CE1">
        <w:rPr>
          <w:rFonts w:asciiTheme="majorHAnsi" w:hAnsiTheme="majorHAnsi" w:cstheme="majorHAnsi"/>
          <w:color w:val="000000"/>
          <w:sz w:val="20"/>
          <w:szCs w:val="20"/>
        </w:rPr>
        <w:t xml:space="preserve"> „Akademia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>”.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Jeśli ma Pani/Pan jakiekolwiek pytania dotyczące sposobu, celów lub zakresu przetwarzania </w:t>
      </w:r>
      <w:r w:rsidR="00EE5CE1">
        <w:rPr>
          <w:rFonts w:asciiTheme="majorHAnsi" w:hAnsiTheme="majorHAnsi" w:cstheme="majorHAnsi"/>
          <w:color w:val="000000"/>
          <w:sz w:val="20"/>
          <w:szCs w:val="20"/>
        </w:rPr>
        <w:t xml:space="preserve">danych osobowych przez Akademię 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>lub pytania dotyczące przysługujących Pani/Panu uprawni</w:t>
      </w:r>
      <w:r w:rsidR="00EE5CE1">
        <w:rPr>
          <w:rFonts w:asciiTheme="majorHAnsi" w:hAnsiTheme="majorHAnsi" w:cstheme="majorHAnsi"/>
          <w:color w:val="000000"/>
          <w:sz w:val="20"/>
          <w:szCs w:val="20"/>
        </w:rPr>
        <w:t>eń, prosimy o kontakt z Akademią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na adres: ul Miodowa 22/24; 00-246 Warszawa bądź z inspektorem ochrony danych na adres e-mail: iod@at.edu.</w:t>
      </w: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pl</w:t>
      </w:r>
      <w:proofErr w:type="gramEnd"/>
    </w:p>
    <w:p w:rsidR="004B4DC8" w:rsidRPr="00094BF9" w:rsidRDefault="004B4DC8" w:rsidP="00094BF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b/>
          <w:bCs/>
          <w:color w:val="000000"/>
          <w:sz w:val="20"/>
          <w:szCs w:val="20"/>
        </w:rPr>
        <w:t>RODO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RODO to Rozporządzenie Parlamentu Europejskiego i Rady (UE) 2016/679 z dnia 27 kwietnia 2016 r. w sprawie ochrony osób fizycznych w związku z przetwarzaniem danych osobowych i w sprawie swobodnego przepływu takich danych oraz uchylenia dyrektywy 95/46/WE. RODO reguluje kwestie związane z przetwarzaniem danych osobowych i ma zastosowanie od dnia 25 maja 2018 r.</w:t>
      </w:r>
    </w:p>
    <w:p w:rsidR="004B4DC8" w:rsidRPr="00094BF9" w:rsidRDefault="004B4DC8" w:rsidP="00094BF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b/>
          <w:bCs/>
          <w:color w:val="000000"/>
          <w:sz w:val="20"/>
          <w:szCs w:val="20"/>
        </w:rPr>
        <w:t>Cele oraz podstawy prawne przetwarzania Pani/Pana danych osobowych</w:t>
      </w:r>
    </w:p>
    <w:p w:rsidR="004B4DC8" w:rsidRPr="00094BF9" w:rsidRDefault="00EE5CE1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Akademia</w:t>
      </w:r>
      <w:r w:rsidR="004B4DC8"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przetwarza Pani/Pana dane osobowe w celu przeprowadzania rekrutacji na podstawie przepisów ustawy Prawo o szkolnictwie wyższym tj. na podstawie art. 6 ust. 1 lit. c R</w:t>
      </w:r>
      <w:r>
        <w:rPr>
          <w:rFonts w:asciiTheme="majorHAnsi" w:hAnsiTheme="majorHAnsi" w:cstheme="majorHAnsi"/>
          <w:color w:val="000000"/>
          <w:sz w:val="20"/>
          <w:szCs w:val="20"/>
        </w:rPr>
        <w:t>ODO, a w przypadku wybrania Pani/Pana</w:t>
      </w:r>
      <w:r w:rsidR="004B4DC8"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na stanowisko w celu wykonania umowy łączącej Panią/Pana z Akademią (</w:t>
      </w:r>
      <w:r w:rsidR="004B4DC8" w:rsidRPr="00094BF9">
        <w:rPr>
          <w:rFonts w:asciiTheme="majorHAnsi" w:hAnsiTheme="majorHAnsi" w:cstheme="majorHAnsi"/>
          <w:i/>
          <w:iCs/>
          <w:color w:val="000000"/>
          <w:sz w:val="20"/>
          <w:szCs w:val="20"/>
        </w:rPr>
        <w:t>podstawa prawna: art. 6 ust. 1 lit. b RODO</w:t>
      </w:r>
      <w:r w:rsidR="004B4DC8"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) oraz wypełnienia obowiązków nałożonych przepisami prawa </w:t>
      </w:r>
      <w:r w:rsidR="004B4DC8" w:rsidRPr="00094BF9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art. 6 ust. 1 lit. c </w:t>
      </w:r>
      <w:proofErr w:type="gramStart"/>
      <w:r w:rsidR="004B4DC8" w:rsidRPr="00094BF9">
        <w:rPr>
          <w:rFonts w:asciiTheme="majorHAnsi" w:hAnsiTheme="majorHAnsi" w:cstheme="majorHAnsi"/>
          <w:i/>
          <w:iCs/>
          <w:color w:val="000000"/>
          <w:sz w:val="20"/>
          <w:szCs w:val="20"/>
        </w:rPr>
        <w:t>RODO w które</w:t>
      </w:r>
      <w:proofErr w:type="gramEnd"/>
      <w:r w:rsidR="004B4DC8" w:rsidRPr="00094BF9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wchodzą przepisy dotyczące przekazywania danych do sytemu POL-ON, przepisy podatkowe, przepisy dotyczące składek o obowiązkowych ubezpieczeniach społecznych, realizacji umowy w przypadku organizowania wyjazdów zagranicznych (zakup biletów lotniczych imiennych oraz rezerwacji hoteli)</w:t>
      </w:r>
      <w:r w:rsidR="004B4DC8"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W innych przypadkach Pani/Pana dane osobowe przetwarzane będą wyłącznie na podstawie udzielonej zgody (</w:t>
      </w:r>
      <w:r w:rsidRPr="00094BF9">
        <w:rPr>
          <w:rFonts w:asciiTheme="majorHAnsi" w:hAnsiTheme="majorHAnsi" w:cstheme="majorHAnsi"/>
          <w:i/>
          <w:iCs/>
          <w:color w:val="000000"/>
          <w:sz w:val="20"/>
          <w:szCs w:val="20"/>
        </w:rPr>
        <w:t>podstawa prawna: art. 6 ust. 1 lit. a RODO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>), w celu określonym w treści zgody.</w:t>
      </w:r>
    </w:p>
    <w:p w:rsidR="004B4DC8" w:rsidRPr="00094BF9" w:rsidRDefault="004B4DC8" w:rsidP="00094BF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b/>
          <w:bCs/>
          <w:color w:val="000000"/>
          <w:sz w:val="20"/>
          <w:szCs w:val="20"/>
        </w:rPr>
        <w:t>Obowiązek podania danych osobowych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Podanie przez Panią/Pana danych osobowych </w:t>
      </w:r>
      <w:r w:rsidRPr="00094BF9">
        <w:rPr>
          <w:rFonts w:asciiTheme="majorHAnsi" w:hAnsiTheme="majorHAnsi" w:cstheme="majorHAnsi"/>
          <w:i/>
          <w:iCs/>
          <w:color w:val="000000"/>
          <w:sz w:val="20"/>
          <w:szCs w:val="20"/>
        </w:rPr>
        <w:t>w przypadku wykonania umowy, podanie danych jest warunkiem zawarcia umowy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>, a w przypadku realizacji obowiązków nałożonych przepisami prawa jest </w:t>
      </w:r>
      <w:r w:rsidRPr="00094BF9">
        <w:rPr>
          <w:rFonts w:asciiTheme="majorHAnsi" w:hAnsiTheme="majorHAnsi" w:cstheme="majorHAnsi"/>
          <w:i/>
          <w:iCs/>
          <w:color w:val="000000"/>
          <w:sz w:val="20"/>
          <w:szCs w:val="20"/>
        </w:rPr>
        <w:t>wymogiem ustawowym i jest obligatoryjne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Brak podania przez Panią/Pana wymaganych danych osobowych może stanowić przeszkodę uniemożliwiającą zawarcie umowy.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W zakresie, w jakim dane osobowe są zbierane na podstawie zgody, podanie danych osobowych jest dobrowolne.</w:t>
      </w:r>
    </w:p>
    <w:p w:rsidR="004B4DC8" w:rsidRPr="00094BF9" w:rsidRDefault="004B4DC8" w:rsidP="00094BF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b/>
          <w:bCs/>
          <w:color w:val="000000"/>
          <w:sz w:val="20"/>
          <w:szCs w:val="20"/>
        </w:rPr>
        <w:t>Informacje o odbiorcach Pani/Pana danych osobowych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Pani/Pana dane osobowe mogą być udostępniane następującym odbiorcom bądź kategoriom odbiorców danych:</w:t>
      </w:r>
    </w:p>
    <w:p w:rsidR="004B4DC8" w:rsidRPr="00094BF9" w:rsidRDefault="004B4DC8" w:rsidP="00094BF9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organom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władzy publicznej oraz podmiotom wykonującym zadania publiczne lub działającym na zlecenie organów władzy publicznej, w zakresie i dla celów wynikających z obowiązujących przepisów prawa w szczególności do systemu POL-ON, Zakładowi Ubezpieczeń Publicznych oraz Urzędu Skarbowego w celu rozliczeń wynagrodzenia.</w:t>
      </w:r>
    </w:p>
    <w:p w:rsidR="004B4DC8" w:rsidRPr="00094BF9" w:rsidRDefault="00EE5CE1" w:rsidP="00094BF9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>
        <w:rPr>
          <w:rFonts w:asciiTheme="majorHAnsi" w:hAnsiTheme="majorHAnsi" w:cstheme="majorHAnsi"/>
          <w:color w:val="000000"/>
          <w:sz w:val="20"/>
          <w:szCs w:val="20"/>
        </w:rPr>
        <w:t>podmiotom</w:t>
      </w:r>
      <w:proofErr w:type="gramEnd"/>
      <w:r>
        <w:rPr>
          <w:rFonts w:asciiTheme="majorHAnsi" w:hAnsiTheme="majorHAnsi" w:cstheme="majorHAnsi"/>
          <w:color w:val="000000"/>
          <w:sz w:val="20"/>
          <w:szCs w:val="20"/>
        </w:rPr>
        <w:t xml:space="preserve"> wspierającym Akademię</w:t>
      </w:r>
      <w:r w:rsidR="004B4DC8"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w realizacji jego procesów biznesowych i operacyjnych, w tym podmiotom przetwarzającym dane osobowe w imieniu Akademii takich jak biura podróży w celu realizacji podróży służbowych, </w:t>
      </w:r>
    </w:p>
    <w:p w:rsidR="004B4DC8" w:rsidRPr="00094BF9" w:rsidRDefault="004B4DC8" w:rsidP="00094BF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b/>
          <w:bCs/>
          <w:color w:val="000000"/>
          <w:sz w:val="20"/>
          <w:szCs w:val="20"/>
        </w:rPr>
        <w:t>Okresy przetwarzania danych osobowych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Pani/Pana dane osobowe będą przetwarzane przez okres niezbędny do realizacji celów przetwarzania wskazanych w pkt. 3 powyżej, tj. przez okres:</w:t>
      </w:r>
    </w:p>
    <w:p w:rsidR="004B4DC8" w:rsidRPr="00094BF9" w:rsidRDefault="004B4DC8" w:rsidP="00094BF9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obowiązywania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umowy łączącej Panią/Pana z Akademią,</w:t>
      </w:r>
    </w:p>
    <w:p w:rsidR="004B4DC8" w:rsidRPr="00094BF9" w:rsidRDefault="004B4DC8" w:rsidP="00094BF9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wypełniania obowiązków prawnych ciążących na Akademii, w tym obowiązków związanych z przechowywaniem danych, np. dla celów sprawozdawczości finansowej, w przypadku przepisów podatkowych 5 lat od końca </w:t>
      </w: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roku w którym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powstała należność podatkowa, w przypadku przepisów prawa pracy w okresie 50 lat, a w przypadku Rozporządzenia Ministra Nauki I Szkolnictwa Wyższego W Sprawie Ogólnopolskiego Wykazu Nauczycieli Akademickich I Pracowników Naukowych Z Dnia 21 Września 2016 R. (D</w:t>
      </w:r>
      <w:r w:rsidR="00EE5CE1">
        <w:rPr>
          <w:rFonts w:asciiTheme="majorHAnsi" w:hAnsiTheme="majorHAnsi" w:cstheme="majorHAnsi"/>
          <w:color w:val="000000"/>
          <w:sz w:val="20"/>
          <w:szCs w:val="20"/>
        </w:rPr>
        <w:t>z.U. Z 2016 R. Poz. 1577) § 10 d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ane </w:t>
      </w: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lastRenderedPageBreak/>
        <w:t>oznaczone jako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archiwalne przechowuje się w wykazie przez okres 10 lat, liczony od roku następującego po roku, w którym nastąpiło oznaczenie danych w wykazie jako archiwalne. Po upływie tego okresu kierownik jednostki lub rektor uczelni niezwłocznie usuwa dane archiwalne z wykazu.</w:t>
      </w:r>
    </w:p>
    <w:p w:rsidR="004B4DC8" w:rsidRPr="00094BF9" w:rsidRDefault="00EE5CE1" w:rsidP="00094BF9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>
        <w:rPr>
          <w:rFonts w:asciiTheme="majorHAnsi" w:hAnsiTheme="majorHAnsi" w:cstheme="majorHAnsi"/>
          <w:color w:val="000000"/>
          <w:sz w:val="20"/>
          <w:szCs w:val="20"/>
        </w:rPr>
        <w:t>realizacji</w:t>
      </w:r>
      <w:proofErr w:type="gramEnd"/>
      <w:r>
        <w:rPr>
          <w:rFonts w:asciiTheme="majorHAnsi" w:hAnsiTheme="majorHAnsi" w:cstheme="majorHAnsi"/>
          <w:color w:val="000000"/>
          <w:sz w:val="20"/>
          <w:szCs w:val="20"/>
        </w:rPr>
        <w:t xml:space="preserve"> przez Akademię</w:t>
      </w:r>
      <w:r w:rsidR="004B4DC8"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jej prawnie uzasadnionych interesów, w szczególności przez przewidziane w odrębnych przepisach okresy przedawnienia roszczeń,</w:t>
      </w:r>
    </w:p>
    <w:p w:rsidR="004B4DC8" w:rsidRPr="00094BF9" w:rsidRDefault="004B4DC8" w:rsidP="00094BF9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do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czasu wycofania zgody – o ile przetwarzanie odbywa się na podstawie wyrażonej przez Panią/ Pana zgody.</w:t>
      </w:r>
    </w:p>
    <w:p w:rsidR="004B4DC8" w:rsidRPr="00094BF9" w:rsidRDefault="004B4DC8" w:rsidP="00094BF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b/>
          <w:bCs/>
          <w:color w:val="000000"/>
          <w:sz w:val="20"/>
          <w:szCs w:val="20"/>
        </w:rPr>
        <w:t>Profilowanie oraz zautomatyzowane podejmowanie decyzji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Pani/ Pana dane osobowe nie będą podlegały profilowaniu w na</w:t>
      </w:r>
      <w:r w:rsidR="00EE5CE1">
        <w:rPr>
          <w:rFonts w:asciiTheme="majorHAnsi" w:hAnsiTheme="majorHAnsi" w:cstheme="majorHAnsi"/>
          <w:color w:val="000000"/>
          <w:sz w:val="20"/>
          <w:szCs w:val="20"/>
        </w:rPr>
        <w:t>stępujących sytuacjach. Akademia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nie będzie podejmował</w:t>
      </w:r>
      <w:r w:rsidR="00EE5CE1">
        <w:rPr>
          <w:rFonts w:asciiTheme="majorHAnsi" w:hAnsiTheme="majorHAnsi" w:cstheme="majorHAnsi"/>
          <w:color w:val="000000"/>
          <w:sz w:val="20"/>
          <w:szCs w:val="20"/>
        </w:rPr>
        <w:t>a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zautomatyzowanych decyzji w przetwarzaniu danych osobowych.</w:t>
      </w:r>
    </w:p>
    <w:p w:rsidR="004B4DC8" w:rsidRPr="00094BF9" w:rsidRDefault="004B4DC8" w:rsidP="00094BF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b/>
          <w:color w:val="000000"/>
          <w:sz w:val="20"/>
          <w:szCs w:val="20"/>
        </w:rPr>
        <w:t>Prawa osoby, której dane dotyczą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W związku z przetwarzaniem Pani/Pana danych osobowych przez Akadem</w:t>
      </w:r>
      <w:r w:rsidR="00EE5CE1">
        <w:rPr>
          <w:rFonts w:asciiTheme="majorHAnsi" w:hAnsiTheme="majorHAnsi" w:cstheme="majorHAnsi"/>
          <w:color w:val="000000"/>
          <w:sz w:val="20"/>
          <w:szCs w:val="20"/>
        </w:rPr>
        <w:t>ię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>, przysługują Pani/Panu następujące prawa:</w:t>
      </w:r>
    </w:p>
    <w:p w:rsidR="004B4DC8" w:rsidRPr="00094BF9" w:rsidRDefault="004B4DC8" w:rsidP="00094BF9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prawo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dostępu do danych osobowych, w tym prawo do uzyskania kopii tych danych,</w:t>
      </w:r>
    </w:p>
    <w:p w:rsidR="004B4DC8" w:rsidRPr="00094BF9" w:rsidRDefault="004B4DC8" w:rsidP="00094BF9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prawo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do żądania sprostowania (poprawienia) danych,</w:t>
      </w:r>
    </w:p>
    <w:p w:rsidR="004B4DC8" w:rsidRPr="00094BF9" w:rsidRDefault="004B4DC8" w:rsidP="00094BF9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prawo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do żądania usunięcia danych osobowych (tzw. „prawo do bycia zapomnianym”),</w:t>
      </w:r>
    </w:p>
    <w:p w:rsidR="004B4DC8" w:rsidRPr="00094BF9" w:rsidRDefault="004B4DC8" w:rsidP="00094BF9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prawo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do żądania ograniczenia przetwarzania danych osobowych,</w:t>
      </w:r>
    </w:p>
    <w:p w:rsidR="004B4DC8" w:rsidRPr="00094BF9" w:rsidRDefault="004B4DC8" w:rsidP="00094BF9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prawo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do przenoszenia danych do Pani/ Pana lub do innego administratora danych,</w:t>
      </w:r>
    </w:p>
    <w:p w:rsidR="004B4DC8" w:rsidRPr="00094BF9" w:rsidRDefault="004B4DC8" w:rsidP="00094BF9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prawo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do sprzeciwu wobec przetwarzania danych osobowych.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W powyższych uprawnień może Pani/Pan skorzystać:</w:t>
      </w:r>
    </w:p>
    <w:p w:rsidR="004B4DC8" w:rsidRPr="00094BF9" w:rsidRDefault="004B4DC8" w:rsidP="00094BF9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składając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wniosek w naszej si</w:t>
      </w:r>
      <w:r w:rsidR="00EE5CE1">
        <w:rPr>
          <w:rFonts w:asciiTheme="majorHAnsi" w:hAnsiTheme="majorHAnsi" w:cstheme="majorHAnsi"/>
          <w:color w:val="000000"/>
          <w:sz w:val="20"/>
          <w:szCs w:val="20"/>
        </w:rPr>
        <w:t>edzibie w Warszawie lub Białyms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>toku,</w:t>
      </w:r>
    </w:p>
    <w:p w:rsidR="004B4DC8" w:rsidRPr="00094BF9" w:rsidRDefault="004B4DC8" w:rsidP="00094BF9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przesyłając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wniosek na adres: ul Miodowa 22/24; 00-246 Warszawa,</w:t>
      </w:r>
    </w:p>
    <w:p w:rsidR="004B4DC8" w:rsidRPr="00094BF9" w:rsidRDefault="004B4DC8" w:rsidP="00094BF9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przesyłając</w:t>
      </w:r>
      <w:proofErr w:type="gramEnd"/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wniosek drogą mailową na adres: iod@at.edu.</w:t>
      </w:r>
      <w:proofErr w:type="gramStart"/>
      <w:r w:rsidRPr="00094BF9">
        <w:rPr>
          <w:rFonts w:asciiTheme="majorHAnsi" w:hAnsiTheme="majorHAnsi" w:cstheme="majorHAnsi"/>
          <w:color w:val="000000"/>
          <w:sz w:val="20"/>
          <w:szCs w:val="20"/>
        </w:rPr>
        <w:t>pl</w:t>
      </w:r>
      <w:proofErr w:type="gramEnd"/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Zakres każdego z powyższych uprawnień oraz sytuacje, w których Pani/Pan może z nich skorzystać, są określone przepisami prawa. Możliwość skorzystania z niektórych z ww. uprawnień może być uzależniona </w:t>
      </w:r>
      <w:hyperlink r:id="rId5" w:history="1">
        <w:r w:rsidRPr="00EE5CE1">
          <w:rPr>
            <w:rFonts w:asciiTheme="majorHAnsi" w:hAnsiTheme="majorHAnsi" w:cstheme="majorHAnsi"/>
            <w:sz w:val="20"/>
            <w:szCs w:val="20"/>
          </w:rPr>
          <w:t>m.in</w:t>
        </w:r>
      </w:hyperlink>
      <w:r w:rsidRPr="00EE5CE1">
        <w:rPr>
          <w:rFonts w:asciiTheme="majorHAnsi" w:hAnsiTheme="majorHAnsi" w:cstheme="majorHAnsi"/>
          <w:sz w:val="20"/>
          <w:szCs w:val="20"/>
        </w:rPr>
        <w:t>.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od podstaw prawnych, celu lub sposobu ich przetwarzania. </w:t>
      </w:r>
    </w:p>
    <w:p w:rsidR="004B4DC8" w:rsidRPr="00094BF9" w:rsidRDefault="004B4DC8" w:rsidP="00094BF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b/>
          <w:bCs/>
          <w:color w:val="000000"/>
          <w:sz w:val="20"/>
          <w:szCs w:val="20"/>
        </w:rPr>
        <w:t>Prawo do cofnięcia zgody na przetwarzanie danych osobowych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W zakresie, w jakim udzielona została przez Panią/Pana zgoda na przetwarzanie danych osobowych, przysługuje Pani/Panu prawo do cofnięcia tej zgody. Wycofanie zgody nie wpływa na zgodność z prawem przetwarzania, którego dokonano na podstawie zgody przed jej wycofaniem. </w:t>
      </w:r>
    </w:p>
    <w:p w:rsidR="004B4DC8" w:rsidRPr="00094BF9" w:rsidRDefault="004B4DC8" w:rsidP="00094BF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b/>
          <w:bCs/>
          <w:color w:val="000000"/>
          <w:sz w:val="20"/>
          <w:szCs w:val="20"/>
        </w:rPr>
        <w:t>Prawo wniesienia skargi do organu nadzorczego</w:t>
      </w:r>
    </w:p>
    <w:p w:rsidR="004B4DC8" w:rsidRPr="00094BF9" w:rsidRDefault="004B4DC8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color w:val="000000"/>
          <w:sz w:val="20"/>
          <w:szCs w:val="20"/>
        </w:rPr>
        <w:t>W przypadku uznania,</w:t>
      </w:r>
      <w:r w:rsidR="00EE5CE1">
        <w:rPr>
          <w:rFonts w:asciiTheme="majorHAnsi" w:hAnsiTheme="majorHAnsi" w:cstheme="majorHAnsi"/>
          <w:color w:val="000000"/>
          <w:sz w:val="20"/>
          <w:szCs w:val="20"/>
        </w:rPr>
        <w:t xml:space="preserve"> że przetwarzanie przez Akademię</w:t>
      </w:r>
      <w:r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Pani/Pana danych osobowych narusza przepisy obowiązującego prawa, może Pani/Pan wnieść skargę do organu nadzorczego – Urzędu Ochrony Danych Osobowych.</w:t>
      </w:r>
    </w:p>
    <w:p w:rsidR="004B4DC8" w:rsidRPr="00094BF9" w:rsidRDefault="004B4DC8" w:rsidP="00094BF9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4BF9">
        <w:rPr>
          <w:rFonts w:asciiTheme="majorHAnsi" w:hAnsiTheme="majorHAnsi" w:cstheme="majorHAnsi"/>
          <w:b/>
          <w:bCs/>
          <w:color w:val="000000"/>
          <w:sz w:val="20"/>
          <w:szCs w:val="20"/>
        </w:rPr>
        <w:t>Przekazywanie danych osobowych do podmiotów spoza Europejskiego Obszaru Gospodarczego („EOG”) lub organizacji międzynarodowych</w:t>
      </w:r>
    </w:p>
    <w:p w:rsidR="004B4DC8" w:rsidRPr="00094BF9" w:rsidRDefault="00EE5CE1" w:rsidP="00094BF9">
      <w:pPr>
        <w:spacing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Akademia</w:t>
      </w:r>
      <w:r w:rsidR="004B4DC8" w:rsidRPr="00094BF9">
        <w:rPr>
          <w:rFonts w:asciiTheme="majorHAnsi" w:hAnsiTheme="majorHAnsi" w:cstheme="majorHAnsi"/>
          <w:color w:val="000000"/>
          <w:sz w:val="20"/>
          <w:szCs w:val="20"/>
        </w:rPr>
        <w:t xml:space="preserve"> nie planuje przekazywać Pani/Pana danych osobowych do podmiotów spoza EOG ani do organizacji międzynarodowych.</w:t>
      </w:r>
    </w:p>
    <w:p w:rsidR="004B4DC8" w:rsidRDefault="004B4DC8" w:rsidP="00094BF9">
      <w:pPr>
        <w:spacing w:line="276" w:lineRule="auto"/>
        <w:rPr>
          <w:rFonts w:asciiTheme="majorHAnsi" w:hAnsiTheme="majorHAnsi" w:cstheme="majorHAnsi"/>
          <w:bCs/>
          <w:color w:val="333333"/>
          <w:sz w:val="20"/>
          <w:szCs w:val="20"/>
        </w:rPr>
      </w:pPr>
    </w:p>
    <w:p w:rsidR="00AA0E40" w:rsidRPr="00094BF9" w:rsidRDefault="00AA0E40" w:rsidP="00094BF9">
      <w:pPr>
        <w:spacing w:line="276" w:lineRule="auto"/>
        <w:rPr>
          <w:rFonts w:asciiTheme="majorHAnsi" w:hAnsiTheme="majorHAnsi" w:cstheme="majorHAnsi"/>
          <w:bCs/>
          <w:color w:val="333333"/>
          <w:sz w:val="20"/>
          <w:szCs w:val="20"/>
        </w:rPr>
      </w:pPr>
    </w:p>
    <w:p w:rsidR="004B4DC8" w:rsidRPr="00094BF9" w:rsidRDefault="004B4DC8" w:rsidP="00094BF9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30FBE" w:rsidRPr="00094BF9" w:rsidRDefault="00AA0E40" w:rsidP="00AA0E40">
      <w:pPr>
        <w:spacing w:line="276" w:lineRule="auto"/>
        <w:ind w:firstLine="496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……………….</w:t>
      </w:r>
      <w:r w:rsidR="004B4DC8" w:rsidRPr="00094BF9">
        <w:rPr>
          <w:rFonts w:asciiTheme="majorHAnsi" w:hAnsiTheme="majorHAnsi" w:cstheme="majorHAnsi"/>
          <w:sz w:val="20"/>
          <w:szCs w:val="20"/>
        </w:rPr>
        <w:t>……</w:t>
      </w:r>
      <w:r w:rsidR="00094BF9">
        <w:rPr>
          <w:rFonts w:asciiTheme="majorHAnsi" w:hAnsiTheme="majorHAnsi" w:cstheme="majorHAnsi"/>
          <w:sz w:val="20"/>
          <w:szCs w:val="20"/>
        </w:rPr>
        <w:t>…………………………………..</w:t>
      </w:r>
      <w:r w:rsidR="004B4DC8" w:rsidRPr="00094BF9">
        <w:rPr>
          <w:rFonts w:asciiTheme="majorHAnsi" w:hAnsiTheme="majorHAnsi" w:cstheme="majorHAnsi"/>
          <w:sz w:val="20"/>
          <w:szCs w:val="20"/>
        </w:rPr>
        <w:t>…………………….</w:t>
      </w:r>
    </w:p>
    <w:p w:rsidR="00AA0E40" w:rsidRPr="007550A3" w:rsidRDefault="00AA0E40" w:rsidP="00AA0E40">
      <w:pPr>
        <w:ind w:firstLine="4962"/>
        <w:rPr>
          <w:rFonts w:ascii="Calibri Light" w:hAnsi="Calibri Light" w:cs="Calibri Light"/>
          <w:sz w:val="20"/>
          <w:szCs w:val="20"/>
        </w:rPr>
      </w:pPr>
      <w:r w:rsidRPr="007550A3">
        <w:rPr>
          <w:rFonts w:ascii="Calibri Light" w:hAnsi="Calibri Light" w:cs="Calibri Light"/>
          <w:sz w:val="20"/>
          <w:szCs w:val="20"/>
        </w:rPr>
        <w:t>(</w:t>
      </w:r>
      <w:r w:rsidR="00E81DED">
        <w:rPr>
          <w:rFonts w:ascii="Calibri Light" w:hAnsi="Calibri Light" w:cs="Calibri Light"/>
          <w:i/>
          <w:sz w:val="20"/>
          <w:szCs w:val="20"/>
        </w:rPr>
        <w:t>podpis</w:t>
      </w:r>
      <w:r w:rsidRPr="007550A3">
        <w:rPr>
          <w:rFonts w:ascii="Calibri Light" w:hAnsi="Calibri Light" w:cs="Calibri Light"/>
          <w:sz w:val="20"/>
          <w:szCs w:val="20"/>
        </w:rPr>
        <w:t>)</w:t>
      </w:r>
    </w:p>
    <w:p w:rsidR="004B4DC8" w:rsidRPr="00094BF9" w:rsidRDefault="004B4DC8" w:rsidP="00AA0E4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4B4DC8" w:rsidRPr="00094BF9" w:rsidSect="00094BF9">
      <w:pgSz w:w="11900" w:h="16840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2FE"/>
    <w:multiLevelType w:val="multilevel"/>
    <w:tmpl w:val="3106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E7D46"/>
    <w:multiLevelType w:val="multilevel"/>
    <w:tmpl w:val="519435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53D66"/>
    <w:multiLevelType w:val="multilevel"/>
    <w:tmpl w:val="5FC43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84AFE"/>
    <w:multiLevelType w:val="multilevel"/>
    <w:tmpl w:val="5D8636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52F62"/>
    <w:multiLevelType w:val="multilevel"/>
    <w:tmpl w:val="DD3CD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63C39"/>
    <w:multiLevelType w:val="multilevel"/>
    <w:tmpl w:val="253A7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1248F"/>
    <w:multiLevelType w:val="multilevel"/>
    <w:tmpl w:val="9A3ED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60B24"/>
    <w:multiLevelType w:val="multilevel"/>
    <w:tmpl w:val="3C38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87671"/>
    <w:multiLevelType w:val="multilevel"/>
    <w:tmpl w:val="2B3C03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B7967"/>
    <w:multiLevelType w:val="multilevel"/>
    <w:tmpl w:val="89F4B8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E2BD2"/>
    <w:multiLevelType w:val="multilevel"/>
    <w:tmpl w:val="C93C99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01796"/>
    <w:multiLevelType w:val="multilevel"/>
    <w:tmpl w:val="0CFEE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EA03F1"/>
    <w:multiLevelType w:val="multilevel"/>
    <w:tmpl w:val="D908B1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192681"/>
    <w:multiLevelType w:val="multilevel"/>
    <w:tmpl w:val="3106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281341"/>
    <w:multiLevelType w:val="multilevel"/>
    <w:tmpl w:val="959AC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4260E2"/>
    <w:multiLevelType w:val="multilevel"/>
    <w:tmpl w:val="2F66A9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C8"/>
    <w:rsid w:val="00094BF9"/>
    <w:rsid w:val="003D3EE1"/>
    <w:rsid w:val="004B4DC8"/>
    <w:rsid w:val="00615523"/>
    <w:rsid w:val="00AA0E40"/>
    <w:rsid w:val="00E81DED"/>
    <w:rsid w:val="00E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0D24-5B23-A047-B841-A82D6714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C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Kasia</cp:lastModifiedBy>
  <cp:revision>2</cp:revision>
  <dcterms:created xsi:type="dcterms:W3CDTF">2018-08-06T11:52:00Z</dcterms:created>
  <dcterms:modified xsi:type="dcterms:W3CDTF">2018-08-06T11:52:00Z</dcterms:modified>
</cp:coreProperties>
</file>