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312" w:rsidRPr="00233E88" w:rsidRDefault="003E4312" w:rsidP="003E4312">
      <w:pPr>
        <w:pStyle w:val="Akapitzlist"/>
        <w:spacing w:after="150"/>
        <w:ind w:left="0"/>
        <w:jc w:val="both"/>
        <w:rPr>
          <w:rFonts w:ascii="Trebuchet MS" w:eastAsia="Times New Roman" w:hAnsi="Trebuchet MS" w:cs="Times New Roman"/>
          <w:color w:val="000000"/>
          <w:sz w:val="17"/>
          <w:szCs w:val="17"/>
        </w:rPr>
      </w:pPr>
      <w:r>
        <w:rPr>
          <w:rFonts w:ascii="Trebuchet MS" w:eastAsia="Times New Roman" w:hAnsi="Trebuchet MS" w:cs="Times New Roman"/>
          <w:b/>
          <w:color w:val="000000"/>
          <w:sz w:val="17"/>
          <w:szCs w:val="17"/>
        </w:rPr>
        <w:t xml:space="preserve">Administratorem Państwa </w:t>
      </w:r>
      <w:r w:rsidRPr="0056366E">
        <w:rPr>
          <w:rFonts w:ascii="Trebuchet MS" w:eastAsia="Times New Roman" w:hAnsi="Trebuchet MS" w:cs="Times New Roman"/>
          <w:b/>
          <w:color w:val="000000"/>
          <w:sz w:val="17"/>
          <w:szCs w:val="17"/>
        </w:rPr>
        <w:t>danych osobowych</w:t>
      </w:r>
      <w:r w:rsidRPr="00FB32F5">
        <w:rPr>
          <w:color w:val="000000" w:themeColor="text1"/>
          <w:sz w:val="18"/>
          <w:szCs w:val="18"/>
        </w:rPr>
        <w:t xml:space="preserve">, czyli podmiotem decydującym o celach i środkach przetwarzania danych </w:t>
      </w:r>
      <w:r w:rsidRPr="00952741">
        <w:rPr>
          <w:color w:val="000000" w:themeColor="text1"/>
          <w:sz w:val="18"/>
          <w:szCs w:val="18"/>
        </w:rPr>
        <w:t xml:space="preserve">osobowych jest </w:t>
      </w:r>
      <w:r>
        <w:rPr>
          <w:sz w:val="18"/>
          <w:szCs w:val="18"/>
        </w:rPr>
        <w:t>Akademia Teatralna</w:t>
      </w:r>
      <w:r w:rsidRPr="00952741">
        <w:rPr>
          <w:sz w:val="18"/>
          <w:szCs w:val="18"/>
        </w:rPr>
        <w:t xml:space="preserve"> im. </w:t>
      </w:r>
      <w:r w:rsidRPr="00952741">
        <w:rPr>
          <w:rFonts w:cs="Arial"/>
          <w:sz w:val="18"/>
          <w:szCs w:val="18"/>
          <w:shd w:val="clear" w:color="auto" w:fill="FFFFFF"/>
        </w:rPr>
        <w:t>A. Zelwerowicza, ul. Miodowa 22/24</w:t>
      </w:r>
      <w:r w:rsidRPr="00952741">
        <w:rPr>
          <w:sz w:val="18"/>
          <w:szCs w:val="18"/>
        </w:rPr>
        <w:t>; 00-246 Warszawa</w:t>
      </w:r>
      <w:r w:rsidRPr="00952741">
        <w:rPr>
          <w:color w:val="000000" w:themeColor="text1"/>
          <w:sz w:val="18"/>
          <w:szCs w:val="18"/>
        </w:rPr>
        <w:t xml:space="preserve">, w dalszej części zwana jako </w:t>
      </w:r>
      <w:r>
        <w:rPr>
          <w:color w:val="000000" w:themeColor="text1"/>
          <w:sz w:val="18"/>
          <w:szCs w:val="18"/>
        </w:rPr>
        <w:t>AT.</w:t>
      </w:r>
    </w:p>
    <w:p w:rsidR="003E4312" w:rsidRPr="00233E88" w:rsidRDefault="003E4312" w:rsidP="003E4312">
      <w:pPr>
        <w:pStyle w:val="Akapitzlist"/>
        <w:spacing w:after="150"/>
        <w:ind w:left="0"/>
        <w:jc w:val="both"/>
        <w:rPr>
          <w:rFonts w:ascii="Trebuchet MS" w:eastAsia="Times New Roman" w:hAnsi="Trebuchet MS" w:cs="Times New Roman"/>
          <w:color w:val="000000"/>
          <w:sz w:val="17"/>
          <w:szCs w:val="17"/>
        </w:rPr>
      </w:pPr>
      <w:r w:rsidRPr="0056366E">
        <w:rPr>
          <w:rFonts w:ascii="Trebuchet MS" w:eastAsia="Times New Roman" w:hAnsi="Trebuchet MS" w:cs="Times New Roman"/>
          <w:b/>
          <w:color w:val="000000"/>
          <w:sz w:val="17"/>
          <w:szCs w:val="17"/>
        </w:rPr>
        <w:t>Pytania:</w:t>
      </w:r>
      <w:r>
        <w:rPr>
          <w:rFonts w:ascii="Trebuchet MS" w:eastAsia="Times New Roman" w:hAnsi="Trebuchet MS" w:cs="Times New Roman"/>
          <w:color w:val="000000"/>
          <w:sz w:val="17"/>
          <w:szCs w:val="17"/>
        </w:rPr>
        <w:t xml:space="preserve"> </w:t>
      </w:r>
      <w:r w:rsidRPr="00233E88">
        <w:rPr>
          <w:rFonts w:ascii="Trebuchet MS" w:eastAsia="Times New Roman" w:hAnsi="Trebuchet MS" w:cs="Times New Roman"/>
          <w:color w:val="000000"/>
          <w:sz w:val="17"/>
          <w:szCs w:val="17"/>
        </w:rPr>
        <w:t xml:space="preserve">Jeśli ma Pani/Pan jakiekolwiek pytania dotyczące sposobu, celów lub zakresu przetwarzania </w:t>
      </w:r>
      <w:r>
        <w:rPr>
          <w:rFonts w:ascii="Trebuchet MS" w:eastAsia="Times New Roman" w:hAnsi="Trebuchet MS" w:cs="Times New Roman"/>
          <w:color w:val="000000"/>
          <w:sz w:val="17"/>
          <w:szCs w:val="17"/>
        </w:rPr>
        <w:t>danych osobowych przez AT</w:t>
      </w:r>
      <w:r w:rsidRPr="00233E88">
        <w:rPr>
          <w:rFonts w:ascii="Trebuchet MS" w:eastAsia="Times New Roman" w:hAnsi="Trebuchet MS" w:cs="Times New Roman"/>
          <w:color w:val="000000"/>
          <w:sz w:val="17"/>
          <w:szCs w:val="17"/>
        </w:rPr>
        <w:t xml:space="preserve"> lub pytania dotyczące przysługujących Pani/Panu uprawnie</w:t>
      </w:r>
      <w:r>
        <w:rPr>
          <w:rFonts w:ascii="Trebuchet MS" w:eastAsia="Times New Roman" w:hAnsi="Trebuchet MS" w:cs="Times New Roman"/>
          <w:color w:val="000000"/>
          <w:sz w:val="17"/>
          <w:szCs w:val="17"/>
        </w:rPr>
        <w:t>ń, prosimy o kontakt z AT</w:t>
      </w:r>
      <w:r w:rsidRPr="00233E88">
        <w:rPr>
          <w:rFonts w:ascii="Trebuchet MS" w:eastAsia="Times New Roman" w:hAnsi="Trebuchet MS" w:cs="Times New Roman"/>
          <w:color w:val="000000"/>
          <w:sz w:val="17"/>
          <w:szCs w:val="17"/>
        </w:rPr>
        <w:t xml:space="preserve"> na adres </w:t>
      </w:r>
      <w:r>
        <w:rPr>
          <w:rFonts w:ascii="Trebuchet MS" w:eastAsia="Times New Roman" w:hAnsi="Trebuchet MS" w:cs="Times New Roman"/>
          <w:color w:val="000000"/>
          <w:sz w:val="17"/>
          <w:szCs w:val="17"/>
        </w:rPr>
        <w:t>wskazany powyżej</w:t>
      </w:r>
      <w:r w:rsidRPr="00233E88">
        <w:rPr>
          <w:rFonts w:ascii="Trebuchet MS" w:eastAsia="Times New Roman" w:hAnsi="Trebuchet MS" w:cs="Times New Roman"/>
          <w:color w:val="000000"/>
          <w:sz w:val="17"/>
          <w:szCs w:val="17"/>
        </w:rPr>
        <w:t xml:space="preserve"> bądź z inspektorem ochrony danych na adres</w:t>
      </w:r>
      <w:r>
        <w:rPr>
          <w:rFonts w:ascii="Trebuchet MS" w:eastAsia="Times New Roman" w:hAnsi="Trebuchet MS" w:cs="Times New Roman"/>
          <w:color w:val="000000"/>
          <w:sz w:val="17"/>
          <w:szCs w:val="17"/>
        </w:rPr>
        <w:t xml:space="preserve"> e-mail: iod</w:t>
      </w:r>
      <w:r w:rsidRPr="00233E88">
        <w:rPr>
          <w:rFonts w:ascii="Trebuchet MS" w:eastAsia="Times New Roman" w:hAnsi="Trebuchet MS" w:cs="Times New Roman"/>
          <w:color w:val="000000"/>
          <w:sz w:val="17"/>
          <w:szCs w:val="17"/>
        </w:rPr>
        <w:t>@</w:t>
      </w:r>
      <w:r>
        <w:rPr>
          <w:rFonts w:ascii="Trebuchet MS" w:eastAsia="Times New Roman" w:hAnsi="Trebuchet MS" w:cs="Times New Roman"/>
          <w:color w:val="000000"/>
          <w:sz w:val="17"/>
          <w:szCs w:val="17"/>
        </w:rPr>
        <w:t>at.edu.pl</w:t>
      </w:r>
    </w:p>
    <w:p w:rsidR="008871EF" w:rsidRPr="00233E88" w:rsidRDefault="008871EF" w:rsidP="008871EF">
      <w:pPr>
        <w:pStyle w:val="Akapitzlist"/>
        <w:spacing w:after="150"/>
        <w:ind w:left="0"/>
        <w:jc w:val="both"/>
        <w:rPr>
          <w:rFonts w:ascii="Trebuchet MS" w:eastAsia="Times New Roman" w:hAnsi="Trebuchet MS" w:cs="Times New Roman"/>
          <w:color w:val="000000"/>
          <w:sz w:val="17"/>
          <w:szCs w:val="17"/>
          <w:lang w:eastAsia="pl-PL"/>
        </w:rPr>
      </w:pPr>
    </w:p>
    <w:p w:rsidR="008871EF" w:rsidRDefault="008871EF" w:rsidP="008871EF">
      <w:pPr>
        <w:spacing w:after="150"/>
        <w:jc w:val="both"/>
        <w:rPr>
          <w:rFonts w:ascii="Trebuchet MS" w:eastAsia="Times New Roman" w:hAnsi="Trebuchet MS" w:cs="Times New Roman"/>
          <w:color w:val="000000"/>
          <w:sz w:val="17"/>
          <w:szCs w:val="17"/>
          <w:lang w:eastAsia="pl-PL"/>
        </w:rPr>
      </w:pPr>
      <w:r w:rsidRPr="003D355A">
        <w:rPr>
          <w:rFonts w:ascii="Trebuchet MS" w:eastAsia="Times New Roman" w:hAnsi="Trebuchet MS" w:cs="Times New Roman"/>
          <w:b/>
          <w:color w:val="000000"/>
          <w:sz w:val="17"/>
          <w:szCs w:val="17"/>
          <w:lang w:eastAsia="pl-PL"/>
        </w:rPr>
        <w:t>RODO</w:t>
      </w:r>
      <w:r>
        <w:rPr>
          <w:rFonts w:ascii="Trebuchet MS" w:eastAsia="Times New Roman" w:hAnsi="Trebuchet MS" w:cs="Times New Roman"/>
          <w:color w:val="000000"/>
          <w:sz w:val="17"/>
          <w:szCs w:val="17"/>
          <w:lang w:eastAsia="pl-PL"/>
        </w:rPr>
        <w:t xml:space="preserve">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rsidR="008871EF" w:rsidRDefault="008871EF" w:rsidP="008871EF">
      <w:pPr>
        <w:spacing w:after="150"/>
        <w:jc w:val="both"/>
        <w:rPr>
          <w:rFonts w:ascii="Trebuchet MS" w:eastAsia="Times New Roman" w:hAnsi="Trebuchet MS" w:cs="Times New Roman"/>
          <w:b/>
          <w:bCs/>
          <w:color w:val="000000"/>
          <w:sz w:val="17"/>
          <w:szCs w:val="17"/>
          <w:lang w:eastAsia="pl-PL"/>
        </w:rPr>
      </w:pPr>
      <w:r>
        <w:rPr>
          <w:rFonts w:ascii="Trebuchet MS" w:eastAsia="Times New Roman" w:hAnsi="Trebuchet MS" w:cs="Times New Roman"/>
          <w:b/>
          <w:bCs/>
          <w:color w:val="000000"/>
          <w:sz w:val="17"/>
          <w:szCs w:val="17"/>
          <w:lang w:eastAsia="pl-PL"/>
        </w:rPr>
        <w:t>Cele, podstawy prawne oraz czas przetwarzania danych osobowych</w:t>
      </w:r>
    </w:p>
    <w:tbl>
      <w:tblPr>
        <w:tblpPr w:leftFromText="142" w:rightFromText="142" w:vertAnchor="page" w:horzAnchor="margin" w:tblpXSpec="center" w:tblpY="3857"/>
        <w:tblW w:w="13995" w:type="dxa"/>
        <w:tblLayout w:type="fixed"/>
        <w:tblCellMar>
          <w:left w:w="0" w:type="dxa"/>
          <w:right w:w="0" w:type="dxa"/>
        </w:tblCellMar>
        <w:tblLook w:val="04A0" w:firstRow="1" w:lastRow="0" w:firstColumn="1" w:lastColumn="0" w:noHBand="0" w:noVBand="1"/>
      </w:tblPr>
      <w:tblGrid>
        <w:gridCol w:w="1851"/>
        <w:gridCol w:w="3452"/>
        <w:gridCol w:w="4053"/>
        <w:gridCol w:w="4639"/>
      </w:tblGrid>
      <w:tr w:rsidR="009D5FDD" w:rsidRPr="00254C48" w:rsidTr="00140E08">
        <w:trPr>
          <w:trHeight w:val="14"/>
          <w:tblHeader/>
        </w:trPr>
        <w:tc>
          <w:tcPr>
            <w:tcW w:w="1851" w:type="dxa"/>
            <w:tcBorders>
              <w:top w:val="nil"/>
              <w:left w:val="nil"/>
              <w:bottom w:val="nil"/>
              <w:right w:val="nil"/>
            </w:tcBorders>
            <w:shd w:val="clear" w:color="auto" w:fill="auto"/>
            <w:tcMar>
              <w:top w:w="225" w:type="dxa"/>
              <w:left w:w="0" w:type="dxa"/>
              <w:bottom w:w="225" w:type="dxa"/>
              <w:right w:w="0" w:type="dxa"/>
            </w:tcMar>
          </w:tcPr>
          <w:p w:rsidR="009D5FDD" w:rsidRPr="00254C48" w:rsidRDefault="009D5FDD" w:rsidP="00140E08">
            <w:pPr>
              <w:jc w:val="center"/>
              <w:rPr>
                <w:rFonts w:ascii="Times New Roman" w:eastAsia="Times New Roman" w:hAnsi="Times New Roman" w:cs="Times New Roman"/>
                <w:b/>
                <w:sz w:val="20"/>
                <w:szCs w:val="20"/>
                <w:bdr w:val="none" w:sz="0" w:space="0" w:color="auto" w:frame="1"/>
                <w:lang w:eastAsia="pl-PL"/>
              </w:rPr>
            </w:pPr>
            <w:r w:rsidRPr="00254C48">
              <w:rPr>
                <w:rFonts w:ascii="Times New Roman" w:eastAsia="Times New Roman" w:hAnsi="Times New Roman" w:cs="Times New Roman"/>
                <w:b/>
                <w:sz w:val="20"/>
                <w:szCs w:val="20"/>
                <w:bdr w:val="none" w:sz="0" w:space="0" w:color="auto" w:frame="1"/>
                <w:lang w:eastAsia="pl-PL"/>
              </w:rPr>
              <w:t>Cel</w:t>
            </w:r>
          </w:p>
        </w:tc>
        <w:tc>
          <w:tcPr>
            <w:tcW w:w="3452" w:type="dxa"/>
            <w:tcBorders>
              <w:top w:val="nil"/>
              <w:left w:val="nil"/>
              <w:bottom w:val="nil"/>
              <w:right w:val="nil"/>
            </w:tcBorders>
            <w:shd w:val="clear" w:color="auto" w:fill="auto"/>
            <w:tcMar>
              <w:top w:w="225" w:type="dxa"/>
              <w:left w:w="0" w:type="dxa"/>
              <w:bottom w:w="225" w:type="dxa"/>
              <w:right w:w="0" w:type="dxa"/>
            </w:tcMar>
          </w:tcPr>
          <w:p w:rsidR="009D5FDD" w:rsidRPr="00254C48" w:rsidRDefault="009D5FDD" w:rsidP="00140E08">
            <w:pPr>
              <w:jc w:val="center"/>
              <w:rPr>
                <w:rFonts w:ascii="Times New Roman" w:eastAsia="Times New Roman" w:hAnsi="Times New Roman" w:cs="Times New Roman"/>
                <w:b/>
                <w:sz w:val="20"/>
                <w:szCs w:val="20"/>
                <w:bdr w:val="none" w:sz="0" w:space="0" w:color="auto" w:frame="1"/>
                <w:lang w:eastAsia="pl-PL"/>
              </w:rPr>
            </w:pPr>
            <w:r w:rsidRPr="00254C48">
              <w:rPr>
                <w:rFonts w:ascii="Times New Roman" w:eastAsia="Times New Roman" w:hAnsi="Times New Roman" w:cs="Times New Roman"/>
                <w:b/>
                <w:sz w:val="20"/>
                <w:szCs w:val="20"/>
                <w:bdr w:val="none" w:sz="0" w:space="0" w:color="auto" w:frame="1"/>
                <w:lang w:eastAsia="pl-PL"/>
              </w:rPr>
              <w:t>Podstawa prawna i obowiązek podanie danych osobowych</w:t>
            </w:r>
          </w:p>
        </w:tc>
        <w:tc>
          <w:tcPr>
            <w:tcW w:w="4053" w:type="dxa"/>
            <w:tcBorders>
              <w:top w:val="nil"/>
              <w:left w:val="nil"/>
              <w:bottom w:val="nil"/>
              <w:right w:val="nil"/>
            </w:tcBorders>
            <w:shd w:val="clear" w:color="auto" w:fill="auto"/>
            <w:tcMar>
              <w:top w:w="225" w:type="dxa"/>
              <w:left w:w="0" w:type="dxa"/>
              <w:bottom w:w="225" w:type="dxa"/>
              <w:right w:w="0" w:type="dxa"/>
            </w:tcMar>
          </w:tcPr>
          <w:p w:rsidR="009D5FDD" w:rsidRPr="00254C48" w:rsidRDefault="009D5FDD" w:rsidP="00140E08">
            <w:pPr>
              <w:ind w:left="364"/>
              <w:jc w:val="center"/>
              <w:rPr>
                <w:rFonts w:ascii="Times New Roman" w:eastAsia="Times New Roman" w:hAnsi="Times New Roman" w:cs="Times New Roman"/>
                <w:b/>
                <w:sz w:val="20"/>
                <w:szCs w:val="20"/>
                <w:bdr w:val="none" w:sz="0" w:space="0" w:color="auto" w:frame="1"/>
                <w:lang w:eastAsia="pl-PL"/>
              </w:rPr>
            </w:pPr>
            <w:r w:rsidRPr="00254C48">
              <w:rPr>
                <w:rFonts w:ascii="Times New Roman" w:eastAsia="Times New Roman" w:hAnsi="Times New Roman" w:cs="Times New Roman"/>
                <w:b/>
                <w:sz w:val="20"/>
                <w:szCs w:val="20"/>
                <w:bdr w:val="none" w:sz="0" w:space="0" w:color="auto" w:frame="1"/>
                <w:lang w:eastAsia="pl-PL"/>
              </w:rPr>
              <w:t>Wyjaśnienia</w:t>
            </w:r>
          </w:p>
        </w:tc>
        <w:tc>
          <w:tcPr>
            <w:tcW w:w="4639" w:type="dxa"/>
            <w:tcBorders>
              <w:top w:val="nil"/>
              <w:left w:val="nil"/>
              <w:bottom w:val="nil"/>
              <w:right w:val="nil"/>
            </w:tcBorders>
          </w:tcPr>
          <w:p w:rsidR="009D5FDD" w:rsidRPr="00254C48" w:rsidRDefault="009D5FDD" w:rsidP="00140E08">
            <w:pPr>
              <w:jc w:val="center"/>
              <w:rPr>
                <w:rFonts w:ascii="Times New Roman" w:eastAsia="Times New Roman" w:hAnsi="Times New Roman" w:cs="Times New Roman"/>
                <w:b/>
                <w:sz w:val="20"/>
                <w:szCs w:val="20"/>
                <w:bdr w:val="none" w:sz="0" w:space="0" w:color="auto" w:frame="1"/>
                <w:lang w:eastAsia="pl-PL"/>
              </w:rPr>
            </w:pPr>
            <w:r w:rsidRPr="00254C48">
              <w:rPr>
                <w:rFonts w:ascii="Times New Roman" w:eastAsia="Times New Roman" w:hAnsi="Times New Roman" w:cs="Times New Roman"/>
                <w:b/>
                <w:sz w:val="20"/>
                <w:szCs w:val="20"/>
                <w:bdr w:val="none" w:sz="0" w:space="0" w:color="auto" w:frame="1"/>
                <w:lang w:eastAsia="pl-PL"/>
              </w:rPr>
              <w:t>Czas przetwarzania</w:t>
            </w:r>
          </w:p>
        </w:tc>
      </w:tr>
      <w:tr w:rsidR="009D5FDD" w:rsidRPr="00FB32F5" w:rsidTr="00140E08">
        <w:trPr>
          <w:trHeight w:val="2275"/>
        </w:trPr>
        <w:tc>
          <w:tcPr>
            <w:tcW w:w="1851" w:type="dxa"/>
            <w:tcBorders>
              <w:top w:val="nil"/>
              <w:left w:val="nil"/>
              <w:bottom w:val="nil"/>
              <w:right w:val="nil"/>
            </w:tcBorders>
            <w:shd w:val="clear" w:color="auto" w:fill="auto"/>
            <w:tcMar>
              <w:top w:w="225" w:type="dxa"/>
              <w:left w:w="0" w:type="dxa"/>
              <w:bottom w:w="225" w:type="dxa"/>
              <w:right w:w="0" w:type="dxa"/>
            </w:tcMar>
            <w:vAlign w:val="center"/>
          </w:tcPr>
          <w:p w:rsidR="009D5FDD" w:rsidRDefault="009D5FDD" w:rsidP="00140E08">
            <w:pPr>
              <w:jc w:val="center"/>
              <w:rPr>
                <w:color w:val="000000" w:themeColor="text1"/>
                <w:sz w:val="18"/>
                <w:szCs w:val="18"/>
                <w:bdr w:val="none" w:sz="0" w:space="0" w:color="auto" w:frame="1"/>
              </w:rPr>
            </w:pPr>
            <w:r>
              <w:rPr>
                <w:color w:val="000000" w:themeColor="text1"/>
                <w:sz w:val="18"/>
                <w:szCs w:val="18"/>
                <w:bdr w:val="none" w:sz="0" w:space="0" w:color="auto" w:frame="1"/>
              </w:rPr>
              <w:t>Dostarczanie</w:t>
            </w:r>
          </w:p>
          <w:p w:rsidR="009D5FDD" w:rsidRPr="00FB32F5" w:rsidRDefault="009D5FDD" w:rsidP="00140E08">
            <w:pPr>
              <w:jc w:val="center"/>
              <w:rPr>
                <w:color w:val="000000" w:themeColor="text1"/>
                <w:sz w:val="18"/>
                <w:szCs w:val="18"/>
                <w:bdr w:val="none" w:sz="0" w:space="0" w:color="auto" w:frame="1"/>
              </w:rPr>
            </w:pPr>
            <w:proofErr w:type="spellStart"/>
            <w:r w:rsidRPr="00FB32F5">
              <w:rPr>
                <w:color w:val="000000" w:themeColor="text1"/>
                <w:sz w:val="18"/>
                <w:szCs w:val="18"/>
                <w:bdr w:val="none" w:sz="0" w:space="0" w:color="auto" w:frame="1"/>
              </w:rPr>
              <w:t>Newsletter</w:t>
            </w:r>
            <w:r>
              <w:rPr>
                <w:color w:val="000000" w:themeColor="text1"/>
                <w:sz w:val="18"/>
                <w:szCs w:val="18"/>
                <w:bdr w:val="none" w:sz="0" w:space="0" w:color="auto" w:frame="1"/>
              </w:rPr>
              <w:t>’a</w:t>
            </w:r>
            <w:proofErr w:type="spellEnd"/>
          </w:p>
        </w:tc>
        <w:tc>
          <w:tcPr>
            <w:tcW w:w="3452" w:type="dxa"/>
            <w:tcBorders>
              <w:top w:val="nil"/>
              <w:left w:val="nil"/>
              <w:bottom w:val="nil"/>
              <w:right w:val="nil"/>
            </w:tcBorders>
            <w:shd w:val="clear" w:color="auto" w:fill="auto"/>
            <w:tcMar>
              <w:top w:w="225" w:type="dxa"/>
              <w:left w:w="0" w:type="dxa"/>
              <w:bottom w:w="225" w:type="dxa"/>
              <w:right w:w="0" w:type="dxa"/>
            </w:tcMar>
            <w:vAlign w:val="center"/>
          </w:tcPr>
          <w:p w:rsidR="009D5FDD" w:rsidRPr="00FB32F5" w:rsidRDefault="009D5FDD" w:rsidP="00140E08">
            <w:pPr>
              <w:jc w:val="center"/>
              <w:rPr>
                <w:rFonts w:eastAsia="Times New Roman" w:cs="Times New Roman"/>
                <w:color w:val="000000" w:themeColor="text1"/>
                <w:sz w:val="18"/>
                <w:szCs w:val="18"/>
                <w:bdr w:val="none" w:sz="0" w:space="0" w:color="auto" w:frame="1"/>
                <w:lang w:eastAsia="pl-PL"/>
              </w:rPr>
            </w:pPr>
            <w:r w:rsidRPr="00FB32F5">
              <w:rPr>
                <w:rFonts w:eastAsia="Times New Roman" w:cs="Times New Roman"/>
                <w:color w:val="000000" w:themeColor="text1"/>
                <w:sz w:val="18"/>
                <w:szCs w:val="18"/>
                <w:bdr w:val="none" w:sz="0" w:space="0" w:color="auto" w:frame="1"/>
                <w:lang w:eastAsia="pl-PL"/>
              </w:rPr>
              <w:t>Art. 6 ust. 1 lit. a oraz b RODO w związku z art. 10 ustawy o świadczeniu usług drogą elektroniczną</w:t>
            </w:r>
          </w:p>
        </w:tc>
        <w:tc>
          <w:tcPr>
            <w:tcW w:w="4053" w:type="dxa"/>
            <w:tcBorders>
              <w:top w:val="nil"/>
              <w:left w:val="nil"/>
              <w:bottom w:val="nil"/>
              <w:right w:val="nil"/>
            </w:tcBorders>
            <w:shd w:val="clear" w:color="auto" w:fill="auto"/>
            <w:tcMar>
              <w:top w:w="225" w:type="dxa"/>
              <w:left w:w="0" w:type="dxa"/>
              <w:bottom w:w="225" w:type="dxa"/>
              <w:right w:w="0" w:type="dxa"/>
            </w:tcMar>
            <w:vAlign w:val="center"/>
          </w:tcPr>
          <w:p w:rsidR="009D5FDD" w:rsidRPr="00FB32F5" w:rsidRDefault="009D5FDD" w:rsidP="006250BE">
            <w:pPr>
              <w:ind w:left="364"/>
              <w:jc w:val="both"/>
              <w:rPr>
                <w:rFonts w:eastAsia="Times New Roman" w:cs="Times New Roman"/>
                <w:color w:val="000000" w:themeColor="text1"/>
                <w:sz w:val="18"/>
                <w:szCs w:val="18"/>
                <w:bdr w:val="none" w:sz="0" w:space="0" w:color="auto" w:frame="1"/>
                <w:lang w:eastAsia="pl-PL"/>
              </w:rPr>
            </w:pPr>
            <w:r w:rsidRPr="00FB32F5">
              <w:rPr>
                <w:rFonts w:eastAsia="Times New Roman" w:cs="Times New Roman"/>
                <w:color w:val="000000" w:themeColor="text1"/>
                <w:sz w:val="18"/>
                <w:szCs w:val="18"/>
                <w:bdr w:val="none" w:sz="0" w:space="0" w:color="auto" w:frame="1"/>
                <w:lang w:eastAsia="pl-PL"/>
              </w:rPr>
              <w:t xml:space="preserve">W przypadku zapisania się do </w:t>
            </w:r>
            <w:proofErr w:type="spellStart"/>
            <w:r w:rsidRPr="00FB32F5">
              <w:rPr>
                <w:rFonts w:eastAsia="Times New Roman" w:cs="Times New Roman"/>
                <w:color w:val="000000" w:themeColor="text1"/>
                <w:sz w:val="18"/>
                <w:szCs w:val="18"/>
                <w:bdr w:val="none" w:sz="0" w:space="0" w:color="auto" w:frame="1"/>
                <w:lang w:eastAsia="pl-PL"/>
              </w:rPr>
              <w:t>newsletter’a</w:t>
            </w:r>
            <w:proofErr w:type="spellEnd"/>
            <w:r w:rsidRPr="00FB32F5">
              <w:rPr>
                <w:rFonts w:eastAsia="Times New Roman" w:cs="Times New Roman"/>
                <w:color w:val="000000" w:themeColor="text1"/>
                <w:sz w:val="18"/>
                <w:szCs w:val="18"/>
                <w:bdr w:val="none" w:sz="0" w:space="0" w:color="auto" w:frame="1"/>
                <w:lang w:eastAsia="pl-PL"/>
              </w:rPr>
              <w:t xml:space="preserve"> zawieramy umowę o przesyłanie treści zawartych w newsletterze, jednocześnie poprzez wskazanie adresu e-mail oraz przesłania do nas w celu wysłania </w:t>
            </w:r>
            <w:proofErr w:type="spellStart"/>
            <w:r w:rsidRPr="00FB32F5">
              <w:rPr>
                <w:rFonts w:eastAsia="Times New Roman" w:cs="Times New Roman"/>
                <w:color w:val="000000" w:themeColor="text1"/>
                <w:sz w:val="18"/>
                <w:szCs w:val="18"/>
                <w:bdr w:val="none" w:sz="0" w:space="0" w:color="auto" w:frame="1"/>
                <w:lang w:eastAsia="pl-PL"/>
              </w:rPr>
              <w:t>newslettera</w:t>
            </w:r>
            <w:proofErr w:type="spellEnd"/>
            <w:r w:rsidRPr="00FB32F5">
              <w:rPr>
                <w:rFonts w:eastAsia="Times New Roman" w:cs="Times New Roman"/>
                <w:color w:val="000000" w:themeColor="text1"/>
                <w:sz w:val="18"/>
                <w:szCs w:val="18"/>
                <w:bdr w:val="none" w:sz="0" w:space="0" w:color="auto" w:frame="1"/>
                <w:lang w:eastAsia="pl-PL"/>
              </w:rPr>
              <w:t xml:space="preserve"> wyrażają Państwo zgodę (na podstawie art. 10 ustawy o świadczeniu usług drogą elektroniczną na komunikację z Państwem tą drogą)</w:t>
            </w:r>
            <w:r>
              <w:rPr>
                <w:rFonts w:eastAsia="Times New Roman" w:cs="Times New Roman"/>
                <w:color w:val="000000" w:themeColor="text1"/>
                <w:sz w:val="18"/>
                <w:szCs w:val="18"/>
                <w:bdr w:val="none" w:sz="0" w:space="0" w:color="auto" w:frame="1"/>
                <w:lang w:eastAsia="pl-PL"/>
              </w:rPr>
              <w:t>.</w:t>
            </w:r>
            <w:r w:rsidR="006250BE">
              <w:rPr>
                <w:rFonts w:eastAsia="Times New Roman" w:cs="Times New Roman"/>
                <w:color w:val="000000" w:themeColor="text1"/>
                <w:sz w:val="18"/>
                <w:szCs w:val="18"/>
                <w:bdr w:val="none" w:sz="0" w:space="0" w:color="auto" w:frame="1"/>
                <w:lang w:eastAsia="pl-PL"/>
              </w:rPr>
              <w:t xml:space="preserve"> </w:t>
            </w:r>
            <w:r w:rsidRPr="007A01B5">
              <w:rPr>
                <w:rFonts w:eastAsia="Times New Roman" w:cs="Times New Roman"/>
                <w:color w:val="000000" w:themeColor="text1"/>
                <w:sz w:val="18"/>
                <w:szCs w:val="18"/>
                <w:bdr w:val="none" w:sz="0" w:space="0" w:color="auto" w:frame="1"/>
                <w:lang w:eastAsia="pl-PL"/>
              </w:rPr>
              <w:t xml:space="preserve">Newsletter zawiera treści dotyczące </w:t>
            </w:r>
            <w:r w:rsidR="001F7E03">
              <w:rPr>
                <w:rFonts w:eastAsia="Times New Roman" w:cs="Times New Roman"/>
                <w:color w:val="000000" w:themeColor="text1"/>
                <w:sz w:val="18"/>
                <w:szCs w:val="18"/>
                <w:bdr w:val="none" w:sz="0" w:space="0" w:color="auto" w:frame="1"/>
                <w:lang w:eastAsia="pl-PL"/>
              </w:rPr>
              <w:t>AT</w:t>
            </w:r>
            <w:r>
              <w:rPr>
                <w:rFonts w:eastAsia="Times New Roman" w:cs="Times New Roman"/>
                <w:color w:val="000000" w:themeColor="text1"/>
                <w:sz w:val="18"/>
                <w:szCs w:val="18"/>
                <w:bdr w:val="none" w:sz="0" w:space="0" w:color="auto" w:frame="1"/>
                <w:lang w:eastAsia="pl-PL"/>
              </w:rPr>
              <w:t xml:space="preserve"> i jego działalności w tym o konkursach i akcjach promocyjnych</w:t>
            </w:r>
            <w:r w:rsidRPr="007A01B5">
              <w:rPr>
                <w:rFonts w:eastAsia="Times New Roman" w:cs="Times New Roman"/>
                <w:color w:val="000000" w:themeColor="text1"/>
                <w:sz w:val="18"/>
                <w:szCs w:val="18"/>
                <w:bdr w:val="none" w:sz="0" w:space="0" w:color="auto" w:frame="1"/>
                <w:lang w:eastAsia="pl-PL"/>
              </w:rPr>
              <w:t>.</w:t>
            </w:r>
          </w:p>
        </w:tc>
        <w:tc>
          <w:tcPr>
            <w:tcW w:w="4639" w:type="dxa"/>
            <w:tcBorders>
              <w:top w:val="nil"/>
              <w:left w:val="nil"/>
              <w:bottom w:val="nil"/>
              <w:right w:val="nil"/>
            </w:tcBorders>
            <w:vAlign w:val="center"/>
          </w:tcPr>
          <w:p w:rsidR="009D5FDD" w:rsidRPr="00FB32F5" w:rsidRDefault="009D5FDD" w:rsidP="00140E08">
            <w:pPr>
              <w:jc w:val="center"/>
              <w:rPr>
                <w:rFonts w:eastAsia="Times New Roman" w:cs="Times New Roman"/>
                <w:color w:val="000000" w:themeColor="text1"/>
                <w:sz w:val="18"/>
                <w:szCs w:val="18"/>
                <w:bdr w:val="none" w:sz="0" w:space="0" w:color="auto" w:frame="1"/>
                <w:lang w:eastAsia="pl-PL"/>
              </w:rPr>
            </w:pPr>
            <w:r w:rsidRPr="00FB32F5">
              <w:rPr>
                <w:rFonts w:eastAsia="Times New Roman" w:cs="Times New Roman"/>
                <w:color w:val="000000" w:themeColor="text1"/>
                <w:sz w:val="18"/>
                <w:szCs w:val="18"/>
                <w:bdr w:val="none" w:sz="0" w:space="0" w:color="auto" w:frame="1"/>
                <w:lang w:eastAsia="pl-PL"/>
              </w:rPr>
              <w:t>Do czasu cofnięcia zgody</w:t>
            </w:r>
          </w:p>
        </w:tc>
      </w:tr>
    </w:tbl>
    <w:p w:rsidR="009D5FDD" w:rsidRDefault="009D5FDD" w:rsidP="008871EF">
      <w:pPr>
        <w:spacing w:after="150"/>
        <w:jc w:val="both"/>
        <w:rPr>
          <w:rFonts w:ascii="Trebuchet MS" w:eastAsia="Times New Roman" w:hAnsi="Trebuchet MS" w:cs="Times New Roman"/>
          <w:color w:val="000000"/>
          <w:sz w:val="17"/>
          <w:szCs w:val="17"/>
          <w:lang w:eastAsia="pl-PL"/>
        </w:rPr>
      </w:pPr>
    </w:p>
    <w:p w:rsidR="008871EF" w:rsidRPr="00901842" w:rsidRDefault="008871EF" w:rsidP="008871EF">
      <w:pPr>
        <w:spacing w:after="150"/>
        <w:jc w:val="both"/>
        <w:rPr>
          <w:rFonts w:ascii="Trebuchet MS" w:eastAsia="Times New Roman" w:hAnsi="Trebuchet MS" w:cs="Times New Roman"/>
          <w:bCs/>
          <w:color w:val="000000"/>
          <w:sz w:val="17"/>
          <w:szCs w:val="17"/>
          <w:lang w:eastAsia="pl-PL"/>
        </w:rPr>
      </w:pPr>
      <w:r>
        <w:rPr>
          <w:rFonts w:ascii="Trebuchet MS" w:eastAsia="Times New Roman" w:hAnsi="Trebuchet MS" w:cs="Times New Roman"/>
          <w:b/>
          <w:bCs/>
          <w:color w:val="000000"/>
          <w:sz w:val="17"/>
          <w:szCs w:val="17"/>
          <w:lang w:eastAsia="pl-PL"/>
        </w:rPr>
        <w:t xml:space="preserve">Informacje o odbiorcach Pani/Pana danych osobowych. </w:t>
      </w:r>
      <w:r w:rsidRPr="00901842">
        <w:rPr>
          <w:rFonts w:ascii="Trebuchet MS" w:eastAsia="Times New Roman" w:hAnsi="Trebuchet MS" w:cs="Times New Roman"/>
          <w:bCs/>
          <w:color w:val="000000"/>
          <w:sz w:val="17"/>
          <w:szCs w:val="17"/>
          <w:lang w:eastAsia="pl-PL"/>
        </w:rPr>
        <w:t>W naszej działalności posługujemy się podwykonawcami, którzy dostarczają nam rozwiązań, które umożliwiają realizację celu w jakim zebraliśmy Państwa dane</w:t>
      </w:r>
      <w:r>
        <w:rPr>
          <w:rFonts w:ascii="Trebuchet MS" w:eastAsia="Times New Roman" w:hAnsi="Trebuchet MS" w:cs="Times New Roman"/>
          <w:bCs/>
          <w:color w:val="000000"/>
          <w:sz w:val="17"/>
          <w:szCs w:val="17"/>
          <w:lang w:eastAsia="pl-PL"/>
        </w:rPr>
        <w:t xml:space="preserve"> (podstawa prawna art.28 RODO)</w:t>
      </w:r>
      <w:r w:rsidRPr="00901842">
        <w:rPr>
          <w:rFonts w:ascii="Trebuchet MS" w:eastAsia="Times New Roman" w:hAnsi="Trebuchet MS" w:cs="Times New Roman"/>
          <w:bCs/>
          <w:color w:val="000000"/>
          <w:sz w:val="17"/>
          <w:szCs w:val="17"/>
          <w:lang w:eastAsia="pl-PL"/>
        </w:rPr>
        <w:t>. Podmioty te zwane także w RODO procesorami nie mogą działać w innych celach niż wyłącznie dostarczanie odpowiedniej usługi, nie mogą wykorzystywać Państwa danych w żadnym innym celu niż realizacja zadania, do którego Państwo powierzyli nam dane. Działają one wyłącznie w granicach dostarczenia konkretnej usługi, programu, serwisu, a przetwarzanie przez te podmioty Państwa danych osobowych jest podyktowane wyłącznie brakiem możliwości wykonania usługi bez ich posiadania, które ogranicza się najczęściej do ich podglądu (np. zaadresowana koperta przekazana w celu wysłania przesyłki). Aby zapewnić, że Państwa dane osobowe są poufne, zawieramy z takimi podmiotami umowy w których zastrzegamy poufność Państwa danych. Poufność tych danych, jak w przypadku usług pocztowych może też wynikać z samej ustawy (tajemnica korespondencji).  Podmioty te nie mogą także wykonywać żadnych nie zleconych przez nas operacji na Państwa danych. Wśród nich wyróżniamy w szczególności:</w:t>
      </w:r>
    </w:p>
    <w:p w:rsidR="008871EF" w:rsidRPr="00901842" w:rsidRDefault="008871EF" w:rsidP="008871EF">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t>- podmiotom dostarczającym usługi i oprogramowanie komputerowe w tym w szczególności usługi poczty elektronicznej, przestrzeń dyskową etc. które dostarczają nam rozwiązań informatycznych służących do obsługi naszej działalności;</w:t>
      </w:r>
    </w:p>
    <w:p w:rsidR="008871EF" w:rsidRPr="00901842" w:rsidRDefault="008871EF" w:rsidP="008871EF">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t>- podmiotom świadczącym usługi pocztowe lub kurierskie (o ile dochodzi do wysyłania do Państwa przesyłek);</w:t>
      </w:r>
    </w:p>
    <w:p w:rsidR="008871EF" w:rsidRPr="00901842" w:rsidRDefault="008871EF" w:rsidP="008871EF">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t>- podmiotom świadczącym usługi hostingu i poczty elektronicznej (w tym jej wysyłki);</w:t>
      </w:r>
    </w:p>
    <w:p w:rsidR="008871EF" w:rsidRPr="00901842" w:rsidRDefault="008871EF" w:rsidP="008871EF">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lastRenderedPageBreak/>
        <w:t>- podmiotom świadczącym usługi płatnicze (o ile dochodzi do płatności);</w:t>
      </w:r>
    </w:p>
    <w:p w:rsidR="008871EF" w:rsidRPr="00901842" w:rsidRDefault="008871EF" w:rsidP="008871EF">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t>- podmiotom świadczącym usługi doradcze i prawne;</w:t>
      </w:r>
    </w:p>
    <w:p w:rsidR="00EB6C4D" w:rsidRPr="00901842" w:rsidRDefault="008871EF" w:rsidP="008871EF">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t>W naszej działalności tam, gdzie jest to konieczne np. podyktowane przepisem prawa możemy przekazać Państwa dane osobowe odbiorca, którzy występują jako odrębni administratorzy. Są to głównie podmioty upoważnione do tego na podstawie przepisów prawa jak w szczególności urzędy skarbowe, ZUS, policja etc. Dzieje się to tylko w przypadkach przewidzianych prawem, w wyniku wykonania obowiązku lub na żądanie takiego podmiotu. Przekazywanie danych do innych odbiorców może odbywać się także na zasadzie wyrażenia przez Państwa zgody. Za dalsze przetwarzanie Państwa danych osobowych odpowiedzialne są te podmioty.</w:t>
      </w:r>
    </w:p>
    <w:p w:rsidR="008871EF" w:rsidRDefault="008871EF" w:rsidP="008871EF">
      <w:pPr>
        <w:spacing w:after="150"/>
        <w:jc w:val="both"/>
      </w:pPr>
      <w:r>
        <w:rPr>
          <w:rFonts w:ascii="Trebuchet MS" w:eastAsia="Times New Roman" w:hAnsi="Trebuchet MS" w:cs="Times New Roman"/>
          <w:b/>
          <w:bCs/>
          <w:color w:val="000000"/>
          <w:sz w:val="17"/>
          <w:szCs w:val="17"/>
          <w:lang w:eastAsia="pl-PL"/>
        </w:rPr>
        <w:t xml:space="preserve">Profilowanie oraz zautomatyzowane podejmowanie decyzji. </w:t>
      </w:r>
      <w:r>
        <w:rPr>
          <w:rFonts w:ascii="Trebuchet MS" w:eastAsia="Times New Roman" w:hAnsi="Trebuchet MS" w:cs="Times New Roman"/>
          <w:color w:val="000000"/>
          <w:sz w:val="17"/>
          <w:szCs w:val="17"/>
          <w:lang w:eastAsia="pl-PL"/>
        </w:rPr>
        <w:t xml:space="preserve">Pani/ Pana dane osobowe nie będą podlegały profilowaniu w następujących sytuacjach. </w:t>
      </w:r>
      <w:r w:rsidR="00B00765">
        <w:rPr>
          <w:rFonts w:ascii="Trebuchet MS" w:eastAsia="Times New Roman" w:hAnsi="Trebuchet MS" w:cs="Times New Roman"/>
          <w:color w:val="000000"/>
          <w:sz w:val="17"/>
          <w:szCs w:val="17"/>
          <w:lang w:eastAsia="pl-PL"/>
        </w:rPr>
        <w:t>AT</w:t>
      </w:r>
      <w:bookmarkStart w:id="0" w:name="_GoBack"/>
      <w:bookmarkEnd w:id="0"/>
      <w:r>
        <w:rPr>
          <w:rFonts w:ascii="Trebuchet MS" w:eastAsia="Times New Roman" w:hAnsi="Trebuchet MS" w:cs="Times New Roman"/>
          <w:color w:val="000000"/>
          <w:sz w:val="17"/>
          <w:szCs w:val="17"/>
          <w:lang w:eastAsia="pl-PL"/>
        </w:rPr>
        <w:t xml:space="preserve"> nie będzie podejmował</w:t>
      </w:r>
      <w:r>
        <w:rPr>
          <w:rFonts w:ascii="Trebuchet MS" w:eastAsia="Times New Roman" w:hAnsi="Trebuchet MS" w:cs="Times New Roman"/>
          <w:color w:val="ED1C24"/>
          <w:sz w:val="17"/>
          <w:szCs w:val="17"/>
          <w:lang w:eastAsia="pl-PL"/>
        </w:rPr>
        <w:t>a</w:t>
      </w:r>
      <w:r>
        <w:rPr>
          <w:rFonts w:ascii="Trebuchet MS" w:eastAsia="Times New Roman" w:hAnsi="Trebuchet MS" w:cs="Times New Roman"/>
          <w:color w:val="000000"/>
          <w:sz w:val="17"/>
          <w:szCs w:val="17"/>
          <w:lang w:eastAsia="pl-PL"/>
        </w:rPr>
        <w:t xml:space="preserve"> zautomatyzowanych decyzji w przetwarzaniu danych osobowych.</w:t>
      </w:r>
    </w:p>
    <w:p w:rsidR="008871EF" w:rsidRDefault="008871EF" w:rsidP="008871EF">
      <w:pPr>
        <w:spacing w:after="150"/>
        <w:jc w:val="both"/>
      </w:pPr>
      <w:r>
        <w:rPr>
          <w:rFonts w:ascii="Trebuchet MS" w:eastAsia="Times New Roman" w:hAnsi="Trebuchet MS" w:cs="Times New Roman"/>
          <w:b/>
          <w:color w:val="000000"/>
          <w:sz w:val="17"/>
          <w:szCs w:val="17"/>
          <w:lang w:eastAsia="pl-PL"/>
        </w:rPr>
        <w:t>Pr</w:t>
      </w:r>
      <w:r w:rsidRPr="000B3445">
        <w:rPr>
          <w:rFonts w:ascii="Trebuchet MS" w:eastAsia="Times New Roman" w:hAnsi="Trebuchet MS" w:cs="Times New Roman"/>
          <w:b/>
          <w:color w:val="000000"/>
          <w:sz w:val="17"/>
          <w:szCs w:val="17"/>
          <w:lang w:eastAsia="pl-PL"/>
        </w:rPr>
        <w:t>awa i obowiązki.</w:t>
      </w:r>
      <w:r>
        <w:rPr>
          <w:rFonts w:ascii="Trebuchet MS" w:eastAsia="Times New Roman" w:hAnsi="Trebuchet MS" w:cs="Times New Roman"/>
          <w:color w:val="000000"/>
          <w:sz w:val="17"/>
          <w:szCs w:val="17"/>
          <w:lang w:eastAsia="pl-PL"/>
        </w:rPr>
        <w:t xml:space="preserve"> W związku z przetwarzaniem Pani/Pana danych osobowych przez </w:t>
      </w:r>
      <w:r w:rsidR="001F7E03">
        <w:rPr>
          <w:rFonts w:ascii="Trebuchet MS" w:eastAsia="Times New Roman" w:hAnsi="Trebuchet MS" w:cs="Times New Roman"/>
          <w:color w:val="000000"/>
          <w:sz w:val="17"/>
          <w:szCs w:val="17"/>
          <w:lang w:eastAsia="pl-PL"/>
        </w:rPr>
        <w:t>AT</w:t>
      </w:r>
      <w:r>
        <w:rPr>
          <w:rFonts w:ascii="Trebuchet MS" w:eastAsia="Times New Roman" w:hAnsi="Trebuchet MS" w:cs="Times New Roman"/>
          <w:color w:val="000000"/>
          <w:sz w:val="17"/>
          <w:szCs w:val="17"/>
          <w:lang w:eastAsia="pl-PL"/>
        </w:rPr>
        <w:t>, przysługują Pani/Panu następujące prawa:</w:t>
      </w:r>
    </w:p>
    <w:p w:rsidR="008871EF" w:rsidRDefault="008871EF" w:rsidP="008871EF">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dostępu do danych osobowych, w tym prawo do uzyskania kopii tych danych,</w:t>
      </w:r>
    </w:p>
    <w:p w:rsidR="008871EF" w:rsidRDefault="008871EF" w:rsidP="008871EF">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 żądania sprostowania (poprawienia) danych,</w:t>
      </w:r>
    </w:p>
    <w:p w:rsidR="008871EF" w:rsidRDefault="008871EF" w:rsidP="008871EF">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 żądania usunięcia danych osobowych (tzw. „prawo do bycia zapomnianym”),</w:t>
      </w:r>
    </w:p>
    <w:p w:rsidR="008871EF" w:rsidRDefault="008871EF" w:rsidP="008871EF">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 żądania ograniczenia przetwarzania danych osobowych,</w:t>
      </w:r>
    </w:p>
    <w:p w:rsidR="008871EF" w:rsidRDefault="008871EF" w:rsidP="008871EF">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 przenoszenia danych do Pani/ Pana lub do innego administratora danych,</w:t>
      </w:r>
    </w:p>
    <w:p w:rsidR="008871EF" w:rsidRDefault="008871EF" w:rsidP="008871EF">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 sprzeciwu wobec przetwarzania danych osobowych.</w:t>
      </w:r>
    </w:p>
    <w:p w:rsidR="008871EF" w:rsidRPr="008A3E63" w:rsidRDefault="008871EF" w:rsidP="008871EF">
      <w:pPr>
        <w:spacing w:after="150"/>
        <w:jc w:val="both"/>
        <w:rPr>
          <w:rFonts w:ascii="Trebuchet MS" w:eastAsia="Times New Roman" w:hAnsi="Trebuchet MS" w:cs="Times New Roman"/>
          <w:color w:val="000000"/>
          <w:sz w:val="17"/>
          <w:szCs w:val="17"/>
          <w:lang w:eastAsia="pl-PL"/>
        </w:rPr>
      </w:pPr>
      <w:r w:rsidRPr="00177D68">
        <w:rPr>
          <w:rFonts w:ascii="Trebuchet MS" w:eastAsia="Times New Roman" w:hAnsi="Trebuchet MS" w:cs="Times New Roman"/>
          <w:b/>
          <w:color w:val="000000"/>
          <w:sz w:val="17"/>
          <w:szCs w:val="17"/>
          <w:lang w:eastAsia="pl-PL"/>
        </w:rPr>
        <w:t>Kontakt:</w:t>
      </w:r>
      <w:r>
        <w:rPr>
          <w:rFonts w:ascii="Trebuchet MS" w:eastAsia="Times New Roman" w:hAnsi="Trebuchet MS" w:cs="Times New Roman"/>
          <w:color w:val="000000"/>
          <w:sz w:val="17"/>
          <w:szCs w:val="17"/>
          <w:lang w:eastAsia="pl-PL"/>
        </w:rPr>
        <w:t xml:space="preserve"> Z</w:t>
      </w:r>
      <w:r w:rsidRPr="008A3E63">
        <w:rPr>
          <w:rFonts w:ascii="Trebuchet MS" w:eastAsia="Times New Roman" w:hAnsi="Trebuchet MS" w:cs="Times New Roman"/>
          <w:color w:val="000000"/>
          <w:sz w:val="17"/>
          <w:szCs w:val="17"/>
          <w:lang w:eastAsia="pl-PL"/>
        </w:rPr>
        <w:t xml:space="preserve"> powyższych uprawnień może Pani/Pan skorzystać, kontaktując się z nami na adresy wskazane na wstępie</w:t>
      </w:r>
      <w:r>
        <w:rPr>
          <w:rFonts w:ascii="Trebuchet MS" w:eastAsia="Times New Roman" w:hAnsi="Trebuchet MS" w:cs="Times New Roman"/>
          <w:color w:val="000000"/>
          <w:sz w:val="17"/>
          <w:szCs w:val="17"/>
          <w:lang w:eastAsia="pl-PL"/>
        </w:rPr>
        <w:t xml:space="preserve"> niniejszego dokumentu. Korespondencję</w:t>
      </w:r>
      <w:r w:rsidRPr="008A3E63">
        <w:rPr>
          <w:rFonts w:ascii="Trebuchet MS" w:eastAsia="Times New Roman" w:hAnsi="Trebuchet MS" w:cs="Times New Roman"/>
          <w:color w:val="000000"/>
          <w:sz w:val="17"/>
          <w:szCs w:val="17"/>
          <w:lang w:eastAsia="pl-PL"/>
        </w:rPr>
        <w:t xml:space="preserve"> można dostarczyć osobiście, przesłać listem, a także e-mailem.</w:t>
      </w:r>
    </w:p>
    <w:p w:rsidR="008871EF" w:rsidRDefault="008871EF" w:rsidP="008871EF">
      <w:pPr>
        <w:spacing w:after="150"/>
        <w:jc w:val="both"/>
      </w:pPr>
      <w:r w:rsidRPr="0025024D">
        <w:rPr>
          <w:rFonts w:ascii="Trebuchet MS" w:eastAsia="Times New Roman" w:hAnsi="Trebuchet MS" w:cs="Times New Roman"/>
          <w:b/>
          <w:color w:val="000000"/>
          <w:sz w:val="17"/>
          <w:szCs w:val="17"/>
          <w:lang w:eastAsia="pl-PL"/>
        </w:rPr>
        <w:t xml:space="preserve">Zakres </w:t>
      </w:r>
      <w:r>
        <w:rPr>
          <w:rFonts w:ascii="Trebuchet MS" w:eastAsia="Times New Roman" w:hAnsi="Trebuchet MS" w:cs="Times New Roman"/>
          <w:b/>
          <w:color w:val="000000"/>
          <w:sz w:val="17"/>
          <w:szCs w:val="17"/>
          <w:lang w:eastAsia="pl-PL"/>
        </w:rPr>
        <w:t>stosowania</w:t>
      </w:r>
      <w:r>
        <w:rPr>
          <w:rFonts w:ascii="Trebuchet MS" w:eastAsia="Times New Roman" w:hAnsi="Trebuchet MS" w:cs="Times New Roman"/>
          <w:color w:val="000000"/>
          <w:sz w:val="17"/>
          <w:szCs w:val="17"/>
          <w:lang w:eastAsia="pl-PL"/>
        </w:rPr>
        <w:t>. Zakres każdego z powyższych uprawnień oraz sytuacje, w których Pani/Pan może z nich skorzystać, są określone przepisami prawa. Możliwość skorzystania z niektórych z ww. uprawnień może być uzależniona </w:t>
      </w:r>
      <w:hyperlink r:id="rId5">
        <w:r>
          <w:rPr>
            <w:rStyle w:val="ListLabel1"/>
            <w:rFonts w:eastAsiaTheme="minorHAnsi"/>
          </w:rPr>
          <w:t>m.in</w:t>
        </w:r>
      </w:hyperlink>
      <w:r>
        <w:rPr>
          <w:rFonts w:ascii="Trebuchet MS" w:eastAsia="Times New Roman" w:hAnsi="Trebuchet MS" w:cs="Times New Roman"/>
          <w:color w:val="000000"/>
          <w:sz w:val="17"/>
          <w:szCs w:val="17"/>
          <w:lang w:eastAsia="pl-PL"/>
        </w:rPr>
        <w:t>. od podstaw prawnych, celu lub sposobu ich przetwarzania. </w:t>
      </w:r>
    </w:p>
    <w:p w:rsidR="008871EF" w:rsidRDefault="008871EF" w:rsidP="008871EF">
      <w:pPr>
        <w:spacing w:after="150"/>
        <w:jc w:val="both"/>
      </w:pPr>
      <w:r>
        <w:rPr>
          <w:rFonts w:ascii="Trebuchet MS" w:eastAsia="Times New Roman" w:hAnsi="Trebuchet MS" w:cs="Times New Roman"/>
          <w:b/>
          <w:bCs/>
          <w:color w:val="000000"/>
          <w:sz w:val="17"/>
          <w:szCs w:val="17"/>
          <w:lang w:eastAsia="pl-PL"/>
        </w:rPr>
        <w:t xml:space="preserve">Prawo wniesienia skargi do organu nadzorczego. </w:t>
      </w:r>
      <w:r>
        <w:rPr>
          <w:rFonts w:ascii="Trebuchet MS" w:eastAsia="Times New Roman" w:hAnsi="Trebuchet MS" w:cs="Times New Roman"/>
          <w:color w:val="000000"/>
          <w:sz w:val="17"/>
          <w:szCs w:val="17"/>
          <w:lang w:eastAsia="pl-PL"/>
        </w:rPr>
        <w:t xml:space="preserve">W przypadku uznania, że przetwarzanie przez </w:t>
      </w:r>
      <w:r w:rsidR="001F7E03">
        <w:rPr>
          <w:rFonts w:ascii="Trebuchet MS" w:eastAsia="Times New Roman" w:hAnsi="Trebuchet MS" w:cs="Times New Roman"/>
          <w:color w:val="000000"/>
          <w:sz w:val="17"/>
          <w:szCs w:val="17"/>
          <w:lang w:eastAsia="pl-PL"/>
        </w:rPr>
        <w:t>AT</w:t>
      </w:r>
      <w:r>
        <w:rPr>
          <w:rFonts w:ascii="Trebuchet MS" w:eastAsia="Times New Roman" w:hAnsi="Trebuchet MS" w:cs="Times New Roman"/>
          <w:color w:val="000000"/>
          <w:sz w:val="17"/>
          <w:szCs w:val="17"/>
          <w:lang w:eastAsia="pl-PL"/>
        </w:rPr>
        <w:t xml:space="preserve"> Pani/Pana danych osobowych narusza przepisy obowiązującego prawa, może Pani/Pan wnieść skargę do organu nadzorczego – Prezesa Urzędu Ochrony Danych Osobowych.</w:t>
      </w:r>
    </w:p>
    <w:p w:rsidR="008871EF" w:rsidRDefault="008871EF" w:rsidP="008871EF">
      <w:p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b/>
          <w:bCs/>
          <w:color w:val="000000"/>
          <w:sz w:val="17"/>
          <w:szCs w:val="17"/>
          <w:lang w:eastAsia="pl-PL"/>
        </w:rPr>
        <w:t xml:space="preserve">Przekazywanie danych osobowych do podmiotów spoza Europejskiego Obszaru Gospodarczego („EOG”) lub organizacji międzynarodowych. </w:t>
      </w:r>
      <w:r w:rsidR="001F7E03">
        <w:rPr>
          <w:rFonts w:ascii="Trebuchet MS" w:eastAsia="Times New Roman" w:hAnsi="Trebuchet MS" w:cs="Times New Roman"/>
          <w:color w:val="000000"/>
          <w:sz w:val="17"/>
          <w:szCs w:val="17"/>
          <w:lang w:eastAsia="pl-PL"/>
        </w:rPr>
        <w:t>AT</w:t>
      </w:r>
      <w:r>
        <w:rPr>
          <w:rFonts w:ascii="Trebuchet MS" w:eastAsia="Times New Roman" w:hAnsi="Trebuchet MS" w:cs="Times New Roman"/>
          <w:color w:val="000000"/>
          <w:sz w:val="17"/>
          <w:szCs w:val="17"/>
          <w:lang w:eastAsia="pl-PL"/>
        </w:rPr>
        <w:t xml:space="preserve"> nie planuje przekazywać Pani/Pana danych osobowych do podmiotów spoza EOG ani do organizacji międzynarodowych.</w:t>
      </w:r>
    </w:p>
    <w:p w:rsidR="00230FBE" w:rsidRDefault="00B00765"/>
    <w:sectPr w:rsidR="00230FBE" w:rsidSect="008871EF">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EDD"/>
    <w:multiLevelType w:val="multilevel"/>
    <w:tmpl w:val="CD1428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EF"/>
    <w:rsid w:val="00012BCF"/>
    <w:rsid w:val="000215D9"/>
    <w:rsid w:val="001F7E03"/>
    <w:rsid w:val="002D5125"/>
    <w:rsid w:val="00342FED"/>
    <w:rsid w:val="003D3EE1"/>
    <w:rsid w:val="003E4312"/>
    <w:rsid w:val="00420A00"/>
    <w:rsid w:val="0042456D"/>
    <w:rsid w:val="0054299E"/>
    <w:rsid w:val="005A3E04"/>
    <w:rsid w:val="00615523"/>
    <w:rsid w:val="006250BE"/>
    <w:rsid w:val="0069356F"/>
    <w:rsid w:val="006965FD"/>
    <w:rsid w:val="006E223E"/>
    <w:rsid w:val="00741FEC"/>
    <w:rsid w:val="00773C59"/>
    <w:rsid w:val="007F09E0"/>
    <w:rsid w:val="00830399"/>
    <w:rsid w:val="008871EF"/>
    <w:rsid w:val="008A0414"/>
    <w:rsid w:val="008A325A"/>
    <w:rsid w:val="009D5FDD"/>
    <w:rsid w:val="009F7933"/>
    <w:rsid w:val="00A0485F"/>
    <w:rsid w:val="00A434C6"/>
    <w:rsid w:val="00AD5455"/>
    <w:rsid w:val="00B00765"/>
    <w:rsid w:val="00B45655"/>
    <w:rsid w:val="00B75A1C"/>
    <w:rsid w:val="00DC39F1"/>
    <w:rsid w:val="00E44619"/>
    <w:rsid w:val="00EB6C4D"/>
    <w:rsid w:val="00FF5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FAF9"/>
  <w15:chartTrackingRefBased/>
  <w15:docId w15:val="{DE041126-059F-7C4C-84AF-158DFAF3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71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71EF"/>
    <w:pPr>
      <w:spacing w:after="160" w:line="259" w:lineRule="auto"/>
      <w:ind w:left="720"/>
      <w:contextualSpacing/>
    </w:pPr>
    <w:rPr>
      <w:sz w:val="22"/>
      <w:szCs w:val="22"/>
    </w:rPr>
  </w:style>
  <w:style w:type="character" w:customStyle="1" w:styleId="ListLabel1">
    <w:name w:val="ListLabel 1"/>
    <w:qFormat/>
    <w:rsid w:val="008871EF"/>
    <w:rPr>
      <w:rFonts w:ascii="Trebuchet MS" w:eastAsia="Times New Roman" w:hAnsi="Trebuchet MS" w:cs="Times New Roman"/>
      <w:color w:val="0000FF"/>
      <w:sz w:val="17"/>
      <w:szCs w:val="17"/>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825</Words>
  <Characters>4954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Użytkownik pakietu Microsoft Office</cp:lastModifiedBy>
  <cp:revision>4</cp:revision>
  <dcterms:created xsi:type="dcterms:W3CDTF">2018-11-20T22:44:00Z</dcterms:created>
  <dcterms:modified xsi:type="dcterms:W3CDTF">2018-11-21T22:26:00Z</dcterms:modified>
</cp:coreProperties>
</file>